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7E9CE6" w14:textId="05B47B06" w:rsidR="009231D8" w:rsidRPr="001B43EB" w:rsidRDefault="00537CF9" w:rsidP="00CF3962">
      <w:pPr>
        <w:widowControl w:val="0"/>
        <w:tabs>
          <w:tab w:val="right" w:pos="547"/>
        </w:tabs>
        <w:autoSpaceDE w:val="0"/>
        <w:autoSpaceDN w:val="0"/>
        <w:adjustRightInd w:val="0"/>
        <w:spacing w:after="0"/>
        <w:rPr>
          <w:rFonts w:ascii="Times New Roman" w:hAnsi="Times New Roman" w:cs="Times New Roman"/>
          <w:b/>
          <w:sz w:val="24"/>
          <w:szCs w:val="24"/>
        </w:rPr>
      </w:pPr>
      <w:r w:rsidRPr="001B43EB">
        <w:rPr>
          <w:rFonts w:ascii="Times New Roman" w:hAnsi="Times New Roman" w:cs="Times New Roman"/>
          <w:b/>
          <w:sz w:val="24"/>
          <w:szCs w:val="24"/>
        </w:rPr>
        <w:t>Section</w:t>
      </w:r>
      <w:r w:rsidR="007542D9" w:rsidRPr="001B43EB">
        <w:rPr>
          <w:rFonts w:ascii="Times New Roman" w:hAnsi="Times New Roman" w:cs="Times New Roman"/>
          <w:b/>
          <w:sz w:val="24"/>
          <w:szCs w:val="24"/>
        </w:rPr>
        <w:t xml:space="preserve"> I</w:t>
      </w:r>
      <w:r w:rsidR="00DC64D6" w:rsidRPr="001B43EB">
        <w:rPr>
          <w:rFonts w:ascii="Times New Roman" w:hAnsi="Times New Roman" w:cs="Times New Roman"/>
          <w:b/>
          <w:sz w:val="24"/>
          <w:szCs w:val="24"/>
        </w:rPr>
        <w:t xml:space="preserve"> </w:t>
      </w:r>
      <w:r w:rsidR="009231D8" w:rsidRPr="001B43EB">
        <w:rPr>
          <w:rFonts w:ascii="Times New Roman" w:hAnsi="Times New Roman" w:cs="Times New Roman"/>
          <w:b/>
          <w:sz w:val="24"/>
          <w:szCs w:val="24"/>
        </w:rPr>
        <w:t xml:space="preserve">True/False – If the statement is FALSE, you must </w:t>
      </w:r>
      <w:r w:rsidR="009231D8" w:rsidRPr="001B43EB">
        <w:rPr>
          <w:rFonts w:ascii="Times New Roman" w:hAnsi="Times New Roman" w:cs="Times New Roman"/>
          <w:b/>
          <w:sz w:val="24"/>
          <w:szCs w:val="24"/>
          <w:u w:val="single"/>
        </w:rPr>
        <w:t>explain why or correct it</w:t>
      </w:r>
      <w:r w:rsidR="009231D8" w:rsidRPr="001B43EB">
        <w:rPr>
          <w:rFonts w:ascii="Times New Roman" w:hAnsi="Times New Roman" w:cs="Times New Roman"/>
          <w:b/>
          <w:sz w:val="24"/>
          <w:szCs w:val="24"/>
        </w:rPr>
        <w:t xml:space="preserve"> to get credit</w:t>
      </w:r>
      <w:r w:rsidR="00924540" w:rsidRPr="001B43EB">
        <w:rPr>
          <w:rFonts w:ascii="Times New Roman" w:hAnsi="Times New Roman" w:cs="Times New Roman"/>
          <w:b/>
          <w:sz w:val="24"/>
          <w:szCs w:val="24"/>
        </w:rPr>
        <w:t xml:space="preserve">. </w:t>
      </w:r>
      <w:r w:rsidR="00A27BD3" w:rsidRPr="001B43EB">
        <w:rPr>
          <w:rFonts w:ascii="Times New Roman" w:hAnsi="Times New Roman" w:cs="Times New Roman"/>
          <w:b/>
          <w:sz w:val="24"/>
          <w:szCs w:val="24"/>
        </w:rPr>
        <w:t>(</w:t>
      </w:r>
      <w:r w:rsidR="00123F7B">
        <w:rPr>
          <w:rFonts w:ascii="Times New Roman" w:hAnsi="Times New Roman" w:cs="Times New Roman"/>
          <w:b/>
          <w:sz w:val="24"/>
          <w:szCs w:val="24"/>
        </w:rPr>
        <w:t>1</w:t>
      </w:r>
      <w:r w:rsidR="009231D8" w:rsidRPr="001B43EB">
        <w:rPr>
          <w:rFonts w:ascii="Times New Roman" w:hAnsi="Times New Roman" w:cs="Times New Roman"/>
          <w:b/>
          <w:sz w:val="24"/>
          <w:szCs w:val="24"/>
        </w:rPr>
        <w:t xml:space="preserve"> point</w:t>
      </w:r>
      <w:r w:rsidR="00A27BD3" w:rsidRPr="001B43EB">
        <w:rPr>
          <w:rFonts w:ascii="Times New Roman" w:hAnsi="Times New Roman" w:cs="Times New Roman"/>
          <w:b/>
          <w:sz w:val="24"/>
          <w:szCs w:val="24"/>
        </w:rPr>
        <w:t xml:space="preserve"> each)</w:t>
      </w:r>
    </w:p>
    <w:p w14:paraId="373FBFF1" w14:textId="77777777" w:rsidR="00971F6F" w:rsidRPr="001B43EB" w:rsidRDefault="00971F6F" w:rsidP="00924540">
      <w:pPr>
        <w:widowControl w:val="0"/>
        <w:tabs>
          <w:tab w:val="right" w:pos="547"/>
        </w:tabs>
        <w:autoSpaceDE w:val="0"/>
        <w:autoSpaceDN w:val="0"/>
        <w:adjustRightInd w:val="0"/>
        <w:spacing w:after="0"/>
        <w:ind w:left="720" w:hanging="720"/>
        <w:rPr>
          <w:rFonts w:ascii="Times New Roman" w:hAnsi="Times New Roman" w:cs="Times New Roman"/>
          <w:b/>
          <w:sz w:val="24"/>
          <w:szCs w:val="24"/>
        </w:rPr>
      </w:pPr>
    </w:p>
    <w:p w14:paraId="78AE2BC3" w14:textId="77777777" w:rsidR="00924540" w:rsidRPr="001B43EB" w:rsidRDefault="009231D8" w:rsidP="00924540">
      <w:pPr>
        <w:widowControl w:val="0"/>
        <w:tabs>
          <w:tab w:val="right" w:pos="547"/>
        </w:tabs>
        <w:autoSpaceDE w:val="0"/>
        <w:autoSpaceDN w:val="0"/>
        <w:adjustRightInd w:val="0"/>
        <w:spacing w:after="0"/>
        <w:ind w:left="720" w:hanging="720"/>
        <w:rPr>
          <w:rFonts w:ascii="Times New Roman" w:eastAsia="Batang" w:hAnsi="Times New Roman" w:cs="Times New Roman"/>
          <w:b/>
          <w:sz w:val="24"/>
          <w:szCs w:val="24"/>
        </w:rPr>
      </w:pPr>
      <w:r w:rsidRPr="001B43EB">
        <w:rPr>
          <w:rFonts w:ascii="Times New Roman" w:hAnsi="Times New Roman" w:cs="Times New Roman"/>
          <w:b/>
          <w:sz w:val="24"/>
          <w:szCs w:val="24"/>
        </w:rPr>
        <w:t>Questions:</w:t>
      </w:r>
      <w:r w:rsidR="00924540" w:rsidRPr="001B43EB">
        <w:rPr>
          <w:rFonts w:ascii="Times New Roman" w:eastAsia="Batang" w:hAnsi="Times New Roman" w:cs="Times New Roman"/>
          <w:b/>
          <w:sz w:val="24"/>
          <w:szCs w:val="24"/>
        </w:rPr>
        <w:t xml:space="preserve"> </w:t>
      </w:r>
    </w:p>
    <w:p w14:paraId="3FA2DA21" w14:textId="1810D58E" w:rsidR="009E2223" w:rsidRPr="001B43EB" w:rsidRDefault="00634197" w:rsidP="00634197">
      <w:pPr>
        <w:pStyle w:val="ListParagraph"/>
        <w:widowControl w:val="0"/>
        <w:numPr>
          <w:ilvl w:val="0"/>
          <w:numId w:val="21"/>
        </w:numPr>
        <w:tabs>
          <w:tab w:val="right" w:pos="720"/>
        </w:tabs>
        <w:autoSpaceDE w:val="0"/>
        <w:autoSpaceDN w:val="0"/>
        <w:adjustRightInd w:val="0"/>
        <w:spacing w:after="0" w:line="240" w:lineRule="auto"/>
        <w:ind w:left="720"/>
        <w:rPr>
          <w:rFonts w:ascii="Times New Roman" w:hAnsi="Times New Roman" w:cs="Times New Roman"/>
          <w:sz w:val="24"/>
          <w:szCs w:val="24"/>
        </w:rPr>
      </w:pPr>
      <w:r w:rsidRPr="001B43EB">
        <w:rPr>
          <w:rFonts w:ascii="Times New Roman" w:hAnsi="Times New Roman" w:cs="Times New Roman"/>
          <w:color w:val="000000"/>
          <w:sz w:val="24"/>
          <w:szCs w:val="24"/>
        </w:rPr>
        <w:t xml:space="preserve">When a </w:t>
      </w:r>
      <w:r w:rsidR="00E76DAA" w:rsidRPr="001B43EB">
        <w:rPr>
          <w:rFonts w:ascii="Times New Roman" w:hAnsi="Times New Roman" w:cs="Times New Roman"/>
          <w:color w:val="000000"/>
          <w:sz w:val="24"/>
          <w:szCs w:val="24"/>
        </w:rPr>
        <w:t>specific</w:t>
      </w:r>
      <w:r w:rsidRPr="001B43EB">
        <w:rPr>
          <w:rFonts w:ascii="Times New Roman" w:hAnsi="Times New Roman" w:cs="Times New Roman"/>
          <w:color w:val="000000"/>
          <w:sz w:val="24"/>
          <w:szCs w:val="24"/>
        </w:rPr>
        <w:t xml:space="preserve"> account receivable is determined to be uncollectible, the journal entry to write off the account reduces cash.</w:t>
      </w:r>
    </w:p>
    <w:p w14:paraId="219020BB" w14:textId="77777777" w:rsidR="00924540" w:rsidRPr="001B43EB" w:rsidRDefault="00924540" w:rsidP="00634197">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314463E7" w14:textId="03573A7E" w:rsidR="00924540" w:rsidRPr="001B43EB" w:rsidRDefault="00924540" w:rsidP="00634197">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t>True</w:t>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3256C9">
        <w:rPr>
          <w:rFonts w:ascii="Times New Roman" w:eastAsia="Batang" w:hAnsi="Times New Roman" w:cs="Times New Roman"/>
          <w:b/>
          <w:bCs/>
          <w:sz w:val="24"/>
          <w:szCs w:val="24"/>
          <w:bdr w:val="single" w:sz="4" w:space="0" w:color="auto"/>
        </w:rPr>
        <w:t>False</w:t>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t>(</w:t>
      </w:r>
      <w:r w:rsidR="002F5736" w:rsidRPr="001B43EB">
        <w:rPr>
          <w:rFonts w:ascii="Times New Roman" w:eastAsia="Batang" w:hAnsi="Times New Roman" w:cs="Times New Roman"/>
          <w:sz w:val="24"/>
          <w:szCs w:val="24"/>
        </w:rPr>
        <w:t>indicate</w:t>
      </w:r>
      <w:r w:rsidRPr="001B43EB">
        <w:rPr>
          <w:rFonts w:ascii="Times New Roman" w:eastAsia="Batang" w:hAnsi="Times New Roman" w:cs="Times New Roman"/>
          <w:sz w:val="24"/>
          <w:szCs w:val="24"/>
        </w:rPr>
        <w:t xml:space="preserve"> one)</w:t>
      </w:r>
    </w:p>
    <w:p w14:paraId="23E23F0C" w14:textId="77777777" w:rsidR="000525ED" w:rsidRPr="001B43EB" w:rsidRDefault="000525ED" w:rsidP="00634197">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p>
    <w:p w14:paraId="27B950B6" w14:textId="2EC71F0B" w:rsidR="00D976D2" w:rsidRPr="001B43EB" w:rsidRDefault="000525ED" w:rsidP="00634197">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lang w:eastAsia="ko-KR"/>
        </w:rPr>
      </w:pP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t>If false, explain below or correct above:</w:t>
      </w:r>
    </w:p>
    <w:p w14:paraId="0B5A2E03" w14:textId="77777777" w:rsidR="00B60360" w:rsidRPr="001B43EB" w:rsidRDefault="00B60360" w:rsidP="00634197">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12"/>
          <w:szCs w:val="12"/>
          <w:lang w:eastAsia="ko-KR"/>
        </w:rPr>
      </w:pPr>
    </w:p>
    <w:p w14:paraId="37169AE7" w14:textId="42B161E5" w:rsidR="0047146C" w:rsidRPr="001B43EB" w:rsidRDefault="003256C9" w:rsidP="003256C9">
      <w:pPr>
        <w:widowControl w:val="0"/>
        <w:tabs>
          <w:tab w:val="right" w:pos="547"/>
        </w:tabs>
        <w:autoSpaceDE w:val="0"/>
        <w:autoSpaceDN w:val="0"/>
        <w:adjustRightInd w:val="0"/>
        <w:spacing w:after="0" w:line="240" w:lineRule="auto"/>
        <w:ind w:left="720"/>
        <w:rPr>
          <w:rFonts w:ascii="Times New Roman" w:eastAsia="Batang" w:hAnsi="Times New Roman" w:cs="Times New Roman"/>
          <w:sz w:val="24"/>
          <w:szCs w:val="24"/>
          <w:lang w:eastAsia="ko-KR"/>
        </w:rPr>
      </w:pPr>
      <w:r w:rsidRPr="00620243">
        <w:rPr>
          <w:rFonts w:ascii="Times New Roman" w:eastAsia="Batang" w:hAnsi="Times New Roman" w:cs="Times New Roman"/>
          <w:b/>
          <w:i/>
          <w:sz w:val="24"/>
          <w:szCs w:val="24"/>
          <w:lang w:eastAsia="ko-KR"/>
        </w:rPr>
        <w:t>The write-off reduces accounts receivable, and the allowance for doubtful accounts, but has no effect on cash.</w:t>
      </w:r>
    </w:p>
    <w:p w14:paraId="4B43DD3A" w14:textId="77777777" w:rsidR="0066465C" w:rsidRPr="001B43EB" w:rsidRDefault="0066465C" w:rsidP="00620243">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lang w:eastAsia="ko-KR"/>
        </w:rPr>
      </w:pPr>
    </w:p>
    <w:p w14:paraId="32B05415" w14:textId="66DC13A8" w:rsidR="00924540" w:rsidRPr="001B43EB" w:rsidRDefault="00924540" w:rsidP="00620243">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lang w:eastAsia="ko-KR"/>
        </w:rPr>
      </w:pPr>
      <w:r w:rsidRPr="001B43EB">
        <w:rPr>
          <w:rFonts w:ascii="Times New Roman" w:eastAsia="Batang" w:hAnsi="Times New Roman" w:cs="Times New Roman"/>
          <w:sz w:val="24"/>
          <w:szCs w:val="24"/>
        </w:rPr>
        <w:tab/>
        <w:t>2.</w:t>
      </w:r>
      <w:r w:rsidRPr="001B43EB">
        <w:rPr>
          <w:rFonts w:ascii="Times New Roman" w:eastAsia="Batang" w:hAnsi="Times New Roman" w:cs="Times New Roman"/>
          <w:sz w:val="24"/>
          <w:szCs w:val="24"/>
        </w:rPr>
        <w:tab/>
      </w:r>
      <w:r w:rsidR="00620243" w:rsidRPr="001B43EB">
        <w:rPr>
          <w:rFonts w:ascii="Times New Roman" w:eastAsia="Batang" w:hAnsi="Times New Roman" w:cs="Times New Roman"/>
          <w:color w:val="000000"/>
          <w:sz w:val="24"/>
          <w:szCs w:val="24"/>
        </w:rPr>
        <w:t xml:space="preserve">Increases in the market rate of interest </w:t>
      </w:r>
      <w:r w:rsidR="004B4C47" w:rsidRPr="001B43EB">
        <w:rPr>
          <w:rFonts w:ascii="Times New Roman" w:eastAsia="Batang" w:hAnsi="Times New Roman" w:cs="Times New Roman"/>
          <w:color w:val="000000"/>
          <w:sz w:val="24"/>
          <w:szCs w:val="24"/>
        </w:rPr>
        <w:t>after a bond has been issued</w:t>
      </w:r>
      <w:r w:rsidR="00620243" w:rsidRPr="001B43EB">
        <w:rPr>
          <w:rFonts w:ascii="Times New Roman" w:eastAsia="Batang" w:hAnsi="Times New Roman" w:cs="Times New Roman"/>
          <w:color w:val="000000"/>
          <w:sz w:val="24"/>
          <w:szCs w:val="24"/>
        </w:rPr>
        <w:t xml:space="preserve"> increase the discount on the bond</w:t>
      </w:r>
      <w:r w:rsidR="00AC27CB" w:rsidRPr="001B43EB">
        <w:rPr>
          <w:rFonts w:ascii="Times New Roman" w:eastAsia="Batang" w:hAnsi="Times New Roman" w:cs="Times New Roman"/>
          <w:color w:val="000000"/>
          <w:sz w:val="24"/>
          <w:szCs w:val="24"/>
        </w:rPr>
        <w:t xml:space="preserve"> that the issuing firm would record</w:t>
      </w:r>
      <w:r w:rsidR="00620243" w:rsidRPr="001B43EB">
        <w:rPr>
          <w:rFonts w:ascii="Times New Roman" w:eastAsia="Batang" w:hAnsi="Times New Roman" w:cs="Times New Roman"/>
          <w:color w:val="000000"/>
          <w:sz w:val="24"/>
          <w:szCs w:val="24"/>
        </w:rPr>
        <w:t>.</w:t>
      </w:r>
    </w:p>
    <w:p w14:paraId="31966E1D" w14:textId="77777777" w:rsidR="00924540" w:rsidRPr="001B43EB" w:rsidRDefault="00924540" w:rsidP="00620243">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730B291F" w14:textId="548E9153" w:rsidR="00924540" w:rsidRPr="001B43EB" w:rsidRDefault="00924540" w:rsidP="00620243">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t>True</w:t>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3256C9">
        <w:rPr>
          <w:rFonts w:ascii="Times New Roman" w:eastAsia="Batang" w:hAnsi="Times New Roman" w:cs="Times New Roman"/>
          <w:b/>
          <w:bCs/>
          <w:sz w:val="24"/>
          <w:szCs w:val="24"/>
          <w:bdr w:val="single" w:sz="4" w:space="0" w:color="auto"/>
        </w:rPr>
        <w:t>False</w:t>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t>(</w:t>
      </w:r>
      <w:r w:rsidR="002F5736" w:rsidRPr="001B43EB">
        <w:rPr>
          <w:rFonts w:ascii="Times New Roman" w:eastAsia="Batang" w:hAnsi="Times New Roman" w:cs="Times New Roman"/>
          <w:sz w:val="24"/>
          <w:szCs w:val="24"/>
        </w:rPr>
        <w:t>indicate</w:t>
      </w:r>
      <w:r w:rsidRPr="001B43EB">
        <w:rPr>
          <w:rFonts w:ascii="Times New Roman" w:eastAsia="Batang" w:hAnsi="Times New Roman" w:cs="Times New Roman"/>
          <w:sz w:val="24"/>
          <w:szCs w:val="24"/>
        </w:rPr>
        <w:t xml:space="preserve"> one)</w:t>
      </w:r>
    </w:p>
    <w:p w14:paraId="0E357B42" w14:textId="77777777" w:rsidR="00924540" w:rsidRPr="001B43EB" w:rsidRDefault="00924540" w:rsidP="00620243">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34C64328" w14:textId="77777777" w:rsidR="00924540" w:rsidRPr="001B43EB" w:rsidRDefault="00924540" w:rsidP="00620243">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t>If false, explain below or correct above:</w:t>
      </w:r>
    </w:p>
    <w:p w14:paraId="350B2781" w14:textId="30238DA9" w:rsidR="00924540" w:rsidRDefault="00D91638" w:rsidP="00620243">
      <w:pPr>
        <w:widowControl w:val="0"/>
        <w:tabs>
          <w:tab w:val="right" w:pos="547"/>
        </w:tabs>
        <w:autoSpaceDE w:val="0"/>
        <w:autoSpaceDN w:val="0"/>
        <w:adjustRightInd w:val="0"/>
        <w:spacing w:after="0" w:line="240" w:lineRule="auto"/>
        <w:ind w:left="720" w:hanging="90"/>
        <w:rPr>
          <w:rFonts w:ascii="Times New Roman" w:eastAsia="Batang" w:hAnsi="Times New Roman" w:cs="Times New Roman"/>
          <w:sz w:val="24"/>
          <w:szCs w:val="24"/>
        </w:rPr>
      </w:pPr>
      <w:r w:rsidRPr="001B43EB">
        <w:rPr>
          <w:rFonts w:ascii="Times New Roman" w:eastAsia="Batang" w:hAnsi="Times New Roman" w:cs="Times New Roman"/>
          <w:sz w:val="24"/>
          <w:szCs w:val="24"/>
        </w:rPr>
        <w:tab/>
      </w:r>
    </w:p>
    <w:p w14:paraId="392FC84E" w14:textId="5D2C7649" w:rsidR="000525ED" w:rsidRPr="001B43EB" w:rsidRDefault="003256C9" w:rsidP="003256C9">
      <w:pPr>
        <w:widowControl w:val="0"/>
        <w:tabs>
          <w:tab w:val="right" w:pos="547"/>
        </w:tabs>
        <w:autoSpaceDE w:val="0"/>
        <w:autoSpaceDN w:val="0"/>
        <w:adjustRightInd w:val="0"/>
        <w:spacing w:after="0" w:line="240" w:lineRule="auto"/>
        <w:ind w:left="720" w:hanging="90"/>
        <w:rPr>
          <w:rFonts w:ascii="Times New Roman" w:eastAsia="Batang" w:hAnsi="Times New Roman" w:cs="Times New Roman"/>
          <w:sz w:val="24"/>
          <w:szCs w:val="24"/>
        </w:rPr>
      </w:pPr>
      <w:r>
        <w:rPr>
          <w:rFonts w:ascii="Times New Roman" w:eastAsia="Batang" w:hAnsi="Times New Roman" w:cs="Times New Roman"/>
          <w:b/>
          <w:i/>
          <w:sz w:val="24"/>
          <w:szCs w:val="24"/>
        </w:rPr>
        <w:t>Changes in the market rate after issuance do not affect the discount on a bond. They only affect the bond’s price on the secondary market.</w:t>
      </w:r>
    </w:p>
    <w:p w14:paraId="058ADB8E" w14:textId="77777777" w:rsidR="0066465C" w:rsidRPr="001B43EB" w:rsidRDefault="0066465C" w:rsidP="00FE684C">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41677B2A" w14:textId="1BDF76DE" w:rsidR="00924540" w:rsidRPr="001B43EB" w:rsidRDefault="00924540" w:rsidP="00FE684C">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lang w:eastAsia="ko-KR"/>
        </w:rPr>
      </w:pPr>
      <w:r w:rsidRPr="001B43EB">
        <w:rPr>
          <w:rFonts w:ascii="Times New Roman" w:eastAsia="Batang" w:hAnsi="Times New Roman" w:cs="Times New Roman"/>
          <w:sz w:val="24"/>
          <w:szCs w:val="24"/>
        </w:rPr>
        <w:tab/>
        <w:t>3.</w:t>
      </w:r>
      <w:r w:rsidRPr="001B43EB">
        <w:rPr>
          <w:rFonts w:ascii="Times New Roman" w:eastAsia="Batang" w:hAnsi="Times New Roman" w:cs="Times New Roman"/>
          <w:sz w:val="24"/>
          <w:szCs w:val="24"/>
        </w:rPr>
        <w:tab/>
      </w:r>
      <w:r w:rsidR="00FE684C" w:rsidRPr="001B43EB">
        <w:rPr>
          <w:rFonts w:ascii="Times New Roman" w:eastAsia="Batang" w:hAnsi="Times New Roman" w:cs="Times New Roman"/>
          <w:color w:val="000000"/>
          <w:sz w:val="24"/>
          <w:szCs w:val="24"/>
        </w:rPr>
        <w:t xml:space="preserve">When a company acquires </w:t>
      </w:r>
      <w:r w:rsidR="00E76DAA" w:rsidRPr="001B43EB">
        <w:rPr>
          <w:rFonts w:ascii="Times New Roman" w:eastAsia="Batang" w:hAnsi="Times New Roman" w:cs="Times New Roman"/>
          <w:color w:val="000000"/>
          <w:sz w:val="24"/>
          <w:szCs w:val="24"/>
        </w:rPr>
        <w:t xml:space="preserve">its own shares (i.e., </w:t>
      </w:r>
      <w:r w:rsidR="00FE684C" w:rsidRPr="001B43EB">
        <w:rPr>
          <w:rFonts w:ascii="Times New Roman" w:eastAsia="Batang" w:hAnsi="Times New Roman" w:cs="Times New Roman"/>
          <w:color w:val="000000"/>
          <w:sz w:val="24"/>
          <w:szCs w:val="24"/>
        </w:rPr>
        <w:t>treasury stock</w:t>
      </w:r>
      <w:r w:rsidR="00E76DAA" w:rsidRPr="001B43EB">
        <w:rPr>
          <w:rFonts w:ascii="Times New Roman" w:eastAsia="Batang" w:hAnsi="Times New Roman" w:cs="Times New Roman"/>
          <w:color w:val="000000"/>
          <w:sz w:val="24"/>
          <w:szCs w:val="24"/>
        </w:rPr>
        <w:t>)</w:t>
      </w:r>
      <w:r w:rsidR="00FE684C" w:rsidRPr="001B43EB">
        <w:rPr>
          <w:rFonts w:ascii="Times New Roman" w:eastAsia="Batang" w:hAnsi="Times New Roman" w:cs="Times New Roman"/>
          <w:color w:val="000000"/>
          <w:sz w:val="24"/>
          <w:szCs w:val="24"/>
        </w:rPr>
        <w:t xml:space="preserve">, </w:t>
      </w:r>
      <w:r w:rsidR="002F6AC7" w:rsidRPr="001B43EB">
        <w:rPr>
          <w:rFonts w:ascii="Times New Roman" w:eastAsia="Batang" w:hAnsi="Times New Roman" w:cs="Times New Roman"/>
          <w:color w:val="000000"/>
          <w:sz w:val="24"/>
          <w:szCs w:val="24"/>
        </w:rPr>
        <w:t xml:space="preserve">total </w:t>
      </w:r>
      <w:r w:rsidR="00FE684C" w:rsidRPr="001B43EB">
        <w:rPr>
          <w:rFonts w:ascii="Times New Roman" w:eastAsia="Batang" w:hAnsi="Times New Roman" w:cs="Times New Roman"/>
          <w:color w:val="000000"/>
          <w:sz w:val="24"/>
          <w:szCs w:val="24"/>
        </w:rPr>
        <w:t xml:space="preserve">assets and </w:t>
      </w:r>
      <w:r w:rsidR="002F6AC7" w:rsidRPr="001B43EB">
        <w:rPr>
          <w:rFonts w:ascii="Times New Roman" w:eastAsia="Batang" w:hAnsi="Times New Roman" w:cs="Times New Roman"/>
          <w:color w:val="000000"/>
          <w:sz w:val="24"/>
          <w:szCs w:val="24"/>
        </w:rPr>
        <w:t xml:space="preserve">total </w:t>
      </w:r>
      <w:r w:rsidR="00FE684C" w:rsidRPr="001B43EB">
        <w:rPr>
          <w:rFonts w:ascii="Times New Roman" w:eastAsia="Batang" w:hAnsi="Times New Roman" w:cs="Times New Roman"/>
          <w:color w:val="000000"/>
          <w:sz w:val="24"/>
          <w:szCs w:val="24"/>
        </w:rPr>
        <w:t xml:space="preserve">shareholders’ equity both </w:t>
      </w:r>
      <w:proofErr w:type="gramStart"/>
      <w:r w:rsidR="00FE684C" w:rsidRPr="001B43EB">
        <w:rPr>
          <w:rFonts w:ascii="Times New Roman" w:eastAsia="Batang" w:hAnsi="Times New Roman" w:cs="Times New Roman"/>
          <w:color w:val="000000"/>
          <w:sz w:val="24"/>
          <w:szCs w:val="24"/>
        </w:rPr>
        <w:t>decrease</w:t>
      </w:r>
      <w:proofErr w:type="gramEnd"/>
      <w:r w:rsidR="00FE684C" w:rsidRPr="001B43EB">
        <w:rPr>
          <w:rFonts w:ascii="Times New Roman" w:eastAsia="Batang" w:hAnsi="Times New Roman" w:cs="Times New Roman"/>
          <w:color w:val="000000"/>
          <w:sz w:val="24"/>
          <w:szCs w:val="24"/>
        </w:rPr>
        <w:t>.</w:t>
      </w:r>
    </w:p>
    <w:p w14:paraId="39ECDE83" w14:textId="77777777" w:rsidR="00924540" w:rsidRPr="001B43EB" w:rsidRDefault="00924540" w:rsidP="00FE684C">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4F2122C7" w14:textId="7180BF36" w:rsidR="00924540" w:rsidRPr="001B43EB" w:rsidRDefault="00924540" w:rsidP="00FE684C">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3256C9">
        <w:rPr>
          <w:rFonts w:ascii="Times New Roman" w:eastAsia="Batang" w:hAnsi="Times New Roman" w:cs="Times New Roman"/>
          <w:b/>
          <w:bCs/>
          <w:sz w:val="24"/>
          <w:szCs w:val="24"/>
          <w:bdr w:val="single" w:sz="4" w:space="0" w:color="auto"/>
        </w:rPr>
        <w:t>True</w:t>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t>False</w:t>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t>(</w:t>
      </w:r>
      <w:r w:rsidR="002F5736" w:rsidRPr="001B43EB">
        <w:rPr>
          <w:rFonts w:ascii="Times New Roman" w:eastAsia="Batang" w:hAnsi="Times New Roman" w:cs="Times New Roman"/>
          <w:sz w:val="24"/>
          <w:szCs w:val="24"/>
        </w:rPr>
        <w:t>indicate</w:t>
      </w:r>
      <w:r w:rsidRPr="001B43EB">
        <w:rPr>
          <w:rFonts w:ascii="Times New Roman" w:eastAsia="Batang" w:hAnsi="Times New Roman" w:cs="Times New Roman"/>
          <w:sz w:val="24"/>
          <w:szCs w:val="24"/>
        </w:rPr>
        <w:t xml:space="preserve"> one)</w:t>
      </w:r>
    </w:p>
    <w:p w14:paraId="4540084E" w14:textId="77777777" w:rsidR="00924540" w:rsidRPr="001B43EB" w:rsidRDefault="00924540" w:rsidP="00FE684C">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577E4CB3" w14:textId="3EE99D62" w:rsidR="009E2223" w:rsidRPr="001B43EB" w:rsidRDefault="00924540" w:rsidP="00E76DAA">
      <w:pPr>
        <w:pStyle w:val="ListParagraph"/>
        <w:widowControl w:val="0"/>
        <w:tabs>
          <w:tab w:val="right" w:pos="450"/>
          <w:tab w:val="right" w:pos="630"/>
        </w:tabs>
        <w:autoSpaceDE w:val="0"/>
        <w:autoSpaceDN w:val="0"/>
        <w:adjustRightInd w:val="0"/>
        <w:spacing w:after="0" w:line="240" w:lineRule="auto"/>
        <w:ind w:left="630" w:hanging="270"/>
        <w:rPr>
          <w:rFonts w:ascii="Times New Roman" w:hAnsi="Times New Roman" w:cs="Times New Roman"/>
          <w:sz w:val="24"/>
          <w:szCs w:val="24"/>
        </w:rPr>
      </w:pPr>
      <w:r w:rsidRPr="001B43EB">
        <w:rPr>
          <w:rFonts w:ascii="Times New Roman" w:eastAsia="Batang" w:hAnsi="Times New Roman" w:cs="Times New Roman"/>
          <w:sz w:val="24"/>
          <w:szCs w:val="24"/>
        </w:rPr>
        <w:tab/>
        <w:t>4.</w:t>
      </w:r>
      <w:r w:rsidR="009E2223" w:rsidRPr="001B43EB">
        <w:rPr>
          <w:rFonts w:ascii="Times New Roman" w:eastAsia="Batang" w:hAnsi="Times New Roman" w:cs="Times New Roman"/>
          <w:sz w:val="24"/>
          <w:szCs w:val="24"/>
        </w:rPr>
        <w:tab/>
        <w:t xml:space="preserve">  </w:t>
      </w:r>
      <w:r w:rsidR="00FE684C" w:rsidRPr="001B43EB">
        <w:rPr>
          <w:rFonts w:ascii="Times New Roman" w:hAnsi="Times New Roman" w:cs="Times New Roman"/>
          <w:color w:val="000000"/>
          <w:sz w:val="24"/>
          <w:szCs w:val="24"/>
        </w:rPr>
        <w:t>A company’s assets and s</w:t>
      </w:r>
      <w:r w:rsidR="00E76DAA" w:rsidRPr="001B43EB">
        <w:rPr>
          <w:rFonts w:ascii="Times New Roman" w:hAnsi="Times New Roman" w:cs="Times New Roman"/>
          <w:color w:val="000000"/>
          <w:sz w:val="24"/>
          <w:szCs w:val="24"/>
        </w:rPr>
        <w:t>hare</w:t>
      </w:r>
      <w:r w:rsidR="00FE684C" w:rsidRPr="001B43EB">
        <w:rPr>
          <w:rFonts w:ascii="Times New Roman" w:hAnsi="Times New Roman" w:cs="Times New Roman"/>
          <w:color w:val="000000"/>
          <w:sz w:val="24"/>
          <w:szCs w:val="24"/>
        </w:rPr>
        <w:t xml:space="preserve">holders’ equity both decrease </w:t>
      </w:r>
      <w:r w:rsidR="00480B2B" w:rsidRPr="001B43EB">
        <w:rPr>
          <w:rFonts w:ascii="Times New Roman" w:hAnsi="Times New Roman" w:cs="Times New Roman"/>
          <w:color w:val="000000"/>
          <w:sz w:val="24"/>
          <w:szCs w:val="24"/>
        </w:rPr>
        <w:t xml:space="preserve">on the date </w:t>
      </w:r>
      <w:r w:rsidR="00FE684C" w:rsidRPr="001B43EB">
        <w:rPr>
          <w:rFonts w:ascii="Times New Roman" w:hAnsi="Times New Roman" w:cs="Times New Roman"/>
          <w:color w:val="000000"/>
          <w:sz w:val="24"/>
          <w:szCs w:val="24"/>
        </w:rPr>
        <w:t xml:space="preserve">when a cash </w:t>
      </w:r>
      <w:r w:rsidR="00E76DAA" w:rsidRPr="001B43EB">
        <w:rPr>
          <w:rFonts w:ascii="Times New Roman" w:hAnsi="Times New Roman" w:cs="Times New Roman"/>
          <w:color w:val="000000"/>
          <w:sz w:val="24"/>
          <w:szCs w:val="24"/>
        </w:rPr>
        <w:t xml:space="preserve">  </w:t>
      </w:r>
      <w:r w:rsidR="00FE684C" w:rsidRPr="001B43EB">
        <w:rPr>
          <w:rFonts w:ascii="Times New Roman" w:hAnsi="Times New Roman" w:cs="Times New Roman"/>
          <w:color w:val="000000"/>
          <w:sz w:val="24"/>
          <w:szCs w:val="24"/>
        </w:rPr>
        <w:t>dividend is declared by the company’s board of directors.</w:t>
      </w:r>
    </w:p>
    <w:p w14:paraId="2D13060C" w14:textId="77777777" w:rsidR="00924540" w:rsidRPr="001B43EB" w:rsidRDefault="00924540" w:rsidP="00FE684C">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4DDBC31D" w14:textId="3B89F9EF" w:rsidR="00924540" w:rsidRPr="001B43EB" w:rsidRDefault="00924540" w:rsidP="00FE684C">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t>True</w:t>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3256C9">
        <w:rPr>
          <w:rFonts w:ascii="Times New Roman" w:eastAsia="Batang" w:hAnsi="Times New Roman" w:cs="Times New Roman"/>
          <w:b/>
          <w:bCs/>
          <w:sz w:val="24"/>
          <w:szCs w:val="24"/>
          <w:bdr w:val="single" w:sz="4" w:space="0" w:color="auto"/>
        </w:rPr>
        <w:t>False</w:t>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t>(</w:t>
      </w:r>
      <w:r w:rsidR="002F5736" w:rsidRPr="001B43EB">
        <w:rPr>
          <w:rFonts w:ascii="Times New Roman" w:eastAsia="Batang" w:hAnsi="Times New Roman" w:cs="Times New Roman"/>
          <w:sz w:val="24"/>
          <w:szCs w:val="24"/>
        </w:rPr>
        <w:t>indicate</w:t>
      </w:r>
      <w:r w:rsidRPr="001B43EB">
        <w:rPr>
          <w:rFonts w:ascii="Times New Roman" w:eastAsia="Batang" w:hAnsi="Times New Roman" w:cs="Times New Roman"/>
          <w:sz w:val="24"/>
          <w:szCs w:val="24"/>
        </w:rPr>
        <w:t xml:space="preserve"> one)</w:t>
      </w:r>
    </w:p>
    <w:p w14:paraId="02D917B1" w14:textId="77777777" w:rsidR="00924540" w:rsidRPr="001B43EB" w:rsidRDefault="00924540" w:rsidP="00FE684C">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5D6E80D8" w14:textId="77777777" w:rsidR="00924540" w:rsidRPr="001B43EB" w:rsidRDefault="00924540" w:rsidP="00FE684C">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t>If false, explain below or correct above:</w:t>
      </w:r>
    </w:p>
    <w:p w14:paraId="7941687B" w14:textId="77777777" w:rsidR="0047146C" w:rsidRPr="001B43EB" w:rsidRDefault="0047146C" w:rsidP="00FE684C">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48111B16" w14:textId="77777777" w:rsidR="003256C9" w:rsidRDefault="003256C9" w:rsidP="003256C9">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r>
        <w:rPr>
          <w:rFonts w:ascii="Times New Roman" w:eastAsia="Batang" w:hAnsi="Times New Roman" w:cs="Times New Roman"/>
          <w:b/>
          <w:i/>
          <w:sz w:val="24"/>
          <w:szCs w:val="24"/>
        </w:rPr>
        <w:tab/>
      </w:r>
      <w:r>
        <w:rPr>
          <w:rFonts w:ascii="Times New Roman" w:eastAsia="Batang" w:hAnsi="Times New Roman" w:cs="Times New Roman"/>
          <w:b/>
          <w:i/>
          <w:sz w:val="24"/>
          <w:szCs w:val="24"/>
        </w:rPr>
        <w:tab/>
        <w:t>Liabilities increase and stockholders’ equity decrease when a cash dividend is declared.</w:t>
      </w:r>
    </w:p>
    <w:p w14:paraId="2F6964FD" w14:textId="77777777" w:rsidR="00971F6F" w:rsidRPr="001B43EB" w:rsidRDefault="00971F6F" w:rsidP="00FE684C">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652ECA2F" w14:textId="11E0373F" w:rsidR="00924540" w:rsidRPr="001B43EB" w:rsidRDefault="00924540" w:rsidP="00FE684C">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lang w:eastAsia="ko-KR"/>
        </w:rPr>
      </w:pPr>
      <w:r w:rsidRPr="001B43EB">
        <w:rPr>
          <w:rFonts w:ascii="Times New Roman" w:eastAsia="Batang" w:hAnsi="Times New Roman" w:cs="Times New Roman"/>
          <w:sz w:val="24"/>
          <w:szCs w:val="24"/>
        </w:rPr>
        <w:tab/>
        <w:t>5.</w:t>
      </w:r>
      <w:r w:rsidRPr="001B43EB">
        <w:rPr>
          <w:rFonts w:ascii="Times New Roman" w:eastAsia="Batang" w:hAnsi="Times New Roman" w:cs="Times New Roman"/>
          <w:sz w:val="24"/>
          <w:szCs w:val="24"/>
        </w:rPr>
        <w:tab/>
      </w:r>
      <w:r w:rsidR="0029483F" w:rsidRPr="001B43EB">
        <w:rPr>
          <w:rFonts w:ascii="Times New Roman" w:eastAsia="Batang" w:hAnsi="Times New Roman" w:cs="Times New Roman"/>
          <w:color w:val="000000"/>
          <w:sz w:val="24"/>
          <w:szCs w:val="24"/>
        </w:rPr>
        <w:t xml:space="preserve">Selling a depreciable asset for a gain results in an increase in both net income and </w:t>
      </w:r>
      <w:r w:rsidR="00480B2B" w:rsidRPr="001B43EB">
        <w:rPr>
          <w:rFonts w:ascii="Times New Roman" w:eastAsia="Batang" w:hAnsi="Times New Roman" w:cs="Times New Roman"/>
          <w:color w:val="000000"/>
          <w:sz w:val="24"/>
          <w:szCs w:val="24"/>
        </w:rPr>
        <w:t xml:space="preserve">total </w:t>
      </w:r>
      <w:r w:rsidR="0029483F" w:rsidRPr="001B43EB">
        <w:rPr>
          <w:rFonts w:ascii="Times New Roman" w:eastAsia="Batang" w:hAnsi="Times New Roman" w:cs="Times New Roman"/>
          <w:color w:val="000000"/>
          <w:sz w:val="24"/>
          <w:szCs w:val="24"/>
        </w:rPr>
        <w:t>assets.</w:t>
      </w:r>
    </w:p>
    <w:p w14:paraId="4F0F5227" w14:textId="77777777" w:rsidR="00924540" w:rsidRPr="001B43EB" w:rsidRDefault="00924540" w:rsidP="0029483F">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19CF7D49" w14:textId="2A6BCBF5" w:rsidR="00924540" w:rsidRPr="001B43EB" w:rsidRDefault="00924540" w:rsidP="0029483F">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3256C9">
        <w:rPr>
          <w:rFonts w:ascii="Times New Roman" w:eastAsia="Batang" w:hAnsi="Times New Roman" w:cs="Times New Roman"/>
          <w:b/>
          <w:bCs/>
          <w:sz w:val="24"/>
          <w:szCs w:val="24"/>
          <w:bdr w:val="single" w:sz="4" w:space="0" w:color="auto"/>
        </w:rPr>
        <w:t>True</w:t>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t>False</w:t>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t>(</w:t>
      </w:r>
      <w:r w:rsidR="002F5736" w:rsidRPr="001B43EB">
        <w:rPr>
          <w:rFonts w:ascii="Times New Roman" w:eastAsia="Batang" w:hAnsi="Times New Roman" w:cs="Times New Roman"/>
          <w:sz w:val="24"/>
          <w:szCs w:val="24"/>
        </w:rPr>
        <w:t>indicate</w:t>
      </w:r>
      <w:r w:rsidRPr="001B43EB">
        <w:rPr>
          <w:rFonts w:ascii="Times New Roman" w:eastAsia="Batang" w:hAnsi="Times New Roman" w:cs="Times New Roman"/>
          <w:sz w:val="24"/>
          <w:szCs w:val="24"/>
        </w:rPr>
        <w:t xml:space="preserve"> one)</w:t>
      </w:r>
    </w:p>
    <w:p w14:paraId="48060833" w14:textId="77777777" w:rsidR="00924540" w:rsidRPr="001B43EB" w:rsidRDefault="00924540" w:rsidP="0029483F">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2A756C96" w14:textId="464C1225" w:rsidR="00924540" w:rsidRDefault="00924540" w:rsidP="0029483F">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p>
    <w:p w14:paraId="6F60E10B" w14:textId="72A64766" w:rsidR="003256C9" w:rsidRDefault="003256C9" w:rsidP="0029483F">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700DFD2D" w14:textId="77777777" w:rsidR="003256C9" w:rsidRPr="001B43EB" w:rsidRDefault="003256C9" w:rsidP="0029483F">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77428710" w14:textId="42903B02" w:rsidR="00924540" w:rsidRPr="001B43EB" w:rsidRDefault="00924540" w:rsidP="00552299">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lang w:eastAsia="ko-KR"/>
        </w:rPr>
      </w:pPr>
      <w:r w:rsidRPr="001B43EB">
        <w:rPr>
          <w:rFonts w:ascii="Times New Roman" w:eastAsia="Batang" w:hAnsi="Times New Roman" w:cs="Times New Roman"/>
          <w:sz w:val="24"/>
          <w:szCs w:val="24"/>
        </w:rPr>
        <w:tab/>
        <w:t>6.</w:t>
      </w:r>
      <w:r w:rsidRPr="001B43EB">
        <w:rPr>
          <w:rFonts w:ascii="Times New Roman" w:eastAsia="Batang" w:hAnsi="Times New Roman" w:cs="Times New Roman"/>
          <w:sz w:val="24"/>
          <w:szCs w:val="24"/>
        </w:rPr>
        <w:tab/>
      </w:r>
      <w:r w:rsidR="00552299" w:rsidRPr="001B43EB">
        <w:rPr>
          <w:rFonts w:ascii="Times New Roman" w:eastAsia="Batang" w:hAnsi="Times New Roman" w:cs="Times New Roman"/>
          <w:sz w:val="24"/>
          <w:szCs w:val="24"/>
        </w:rPr>
        <w:t>An understatement of ending inventory results in an overstatement of net income.</w:t>
      </w:r>
    </w:p>
    <w:p w14:paraId="4E447343" w14:textId="77777777" w:rsidR="00924540" w:rsidRPr="001B43EB" w:rsidRDefault="00924540" w:rsidP="00552299">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3306B452" w14:textId="4954C376" w:rsidR="00924540" w:rsidRPr="001B43EB" w:rsidRDefault="00924540" w:rsidP="00552299">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t>True</w:t>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3256C9">
        <w:rPr>
          <w:rFonts w:ascii="Times New Roman" w:eastAsia="Batang" w:hAnsi="Times New Roman" w:cs="Times New Roman"/>
          <w:b/>
          <w:bCs/>
          <w:sz w:val="24"/>
          <w:szCs w:val="24"/>
          <w:bdr w:val="single" w:sz="4" w:space="0" w:color="auto"/>
        </w:rPr>
        <w:t>False</w:t>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t>(</w:t>
      </w:r>
      <w:r w:rsidR="002F5736" w:rsidRPr="001B43EB">
        <w:rPr>
          <w:rFonts w:ascii="Times New Roman" w:eastAsia="Batang" w:hAnsi="Times New Roman" w:cs="Times New Roman"/>
          <w:sz w:val="24"/>
          <w:szCs w:val="24"/>
        </w:rPr>
        <w:t>indicate</w:t>
      </w:r>
      <w:r w:rsidRPr="001B43EB">
        <w:rPr>
          <w:rFonts w:ascii="Times New Roman" w:eastAsia="Batang" w:hAnsi="Times New Roman" w:cs="Times New Roman"/>
          <w:sz w:val="24"/>
          <w:szCs w:val="24"/>
        </w:rPr>
        <w:t xml:space="preserve"> one)</w:t>
      </w:r>
    </w:p>
    <w:p w14:paraId="2340859B" w14:textId="77777777" w:rsidR="00924540" w:rsidRPr="001B43EB" w:rsidRDefault="00924540" w:rsidP="00552299">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7D5260A6" w14:textId="77777777" w:rsidR="00924540" w:rsidRPr="001B43EB" w:rsidRDefault="00924540" w:rsidP="00552299">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t>If false, explain below or correct above:</w:t>
      </w:r>
    </w:p>
    <w:p w14:paraId="0843D8EC" w14:textId="77777777" w:rsidR="00D976D2" w:rsidRPr="001B43EB" w:rsidRDefault="00D976D2" w:rsidP="0029483F">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23478601" w14:textId="7060A850" w:rsidR="00E76DAA" w:rsidRPr="001B43EB" w:rsidRDefault="003256C9" w:rsidP="003256C9">
      <w:pPr>
        <w:widowControl w:val="0"/>
        <w:tabs>
          <w:tab w:val="right" w:pos="547"/>
        </w:tabs>
        <w:autoSpaceDE w:val="0"/>
        <w:autoSpaceDN w:val="0"/>
        <w:adjustRightInd w:val="0"/>
        <w:spacing w:after="0" w:line="240" w:lineRule="auto"/>
        <w:ind w:left="720"/>
        <w:rPr>
          <w:rFonts w:ascii="Times New Roman" w:eastAsia="Batang" w:hAnsi="Times New Roman" w:cs="Times New Roman"/>
          <w:sz w:val="24"/>
          <w:szCs w:val="24"/>
        </w:rPr>
      </w:pPr>
      <w:r w:rsidRPr="00552299">
        <w:rPr>
          <w:rFonts w:ascii="Times New Roman" w:eastAsia="Batang" w:hAnsi="Times New Roman" w:cs="Times New Roman"/>
          <w:b/>
          <w:i/>
          <w:sz w:val="24"/>
          <w:szCs w:val="24"/>
        </w:rPr>
        <w:t>An understatement of ending inventory results in an overstatement of COGS and therefore an understatement of net income.</w:t>
      </w:r>
    </w:p>
    <w:p w14:paraId="2DE58684" w14:textId="77777777" w:rsidR="00D976D2" w:rsidRPr="001B43EB" w:rsidRDefault="00D976D2" w:rsidP="0029483F">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596632F2" w14:textId="09ECABA9" w:rsidR="00D976D2" w:rsidRPr="001B43EB" w:rsidRDefault="00D976D2" w:rsidP="0029483F">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lang w:eastAsia="ko-KR"/>
        </w:rPr>
      </w:pPr>
      <w:r w:rsidRPr="001B43EB">
        <w:rPr>
          <w:rFonts w:ascii="Times New Roman" w:eastAsia="Batang" w:hAnsi="Times New Roman" w:cs="Times New Roman"/>
          <w:sz w:val="24"/>
          <w:szCs w:val="24"/>
        </w:rPr>
        <w:tab/>
        <w:t>7.</w:t>
      </w:r>
      <w:r w:rsidRPr="001B43EB">
        <w:rPr>
          <w:rFonts w:ascii="Times New Roman" w:eastAsia="Batang" w:hAnsi="Times New Roman" w:cs="Times New Roman"/>
          <w:sz w:val="24"/>
          <w:szCs w:val="24"/>
        </w:rPr>
        <w:tab/>
      </w:r>
      <w:r w:rsidR="0029483F" w:rsidRPr="001B43EB">
        <w:rPr>
          <w:rFonts w:ascii="Times New Roman" w:eastAsia="Batang" w:hAnsi="Times New Roman" w:cs="Times New Roman"/>
          <w:color w:val="000000"/>
          <w:sz w:val="24"/>
          <w:szCs w:val="24"/>
        </w:rPr>
        <w:t>Use of the double-declining balance method of depreciation results in increasing amounts of depreciation</w:t>
      </w:r>
      <w:r w:rsidR="00480B2B" w:rsidRPr="001B43EB">
        <w:rPr>
          <w:rFonts w:ascii="Times New Roman" w:eastAsia="Batang" w:hAnsi="Times New Roman" w:cs="Times New Roman"/>
          <w:color w:val="000000"/>
          <w:sz w:val="24"/>
          <w:szCs w:val="24"/>
        </w:rPr>
        <w:t xml:space="preserve"> </w:t>
      </w:r>
      <w:r w:rsidR="00E76DAA" w:rsidRPr="001B43EB">
        <w:rPr>
          <w:rFonts w:ascii="Times New Roman" w:eastAsia="Batang" w:hAnsi="Times New Roman" w:cs="Times New Roman"/>
          <w:color w:val="000000"/>
          <w:sz w:val="24"/>
          <w:szCs w:val="24"/>
        </w:rPr>
        <w:t xml:space="preserve">expense </w:t>
      </w:r>
      <w:r w:rsidR="00480B2B" w:rsidRPr="001B43EB">
        <w:rPr>
          <w:rFonts w:ascii="Times New Roman" w:eastAsia="Batang" w:hAnsi="Times New Roman" w:cs="Times New Roman"/>
          <w:color w:val="000000"/>
          <w:sz w:val="24"/>
          <w:szCs w:val="24"/>
        </w:rPr>
        <w:t>each year</w:t>
      </w:r>
      <w:r w:rsidR="0029483F" w:rsidRPr="001B43EB">
        <w:rPr>
          <w:rFonts w:ascii="Times New Roman" w:eastAsia="Batang" w:hAnsi="Times New Roman" w:cs="Times New Roman"/>
          <w:color w:val="000000"/>
          <w:sz w:val="24"/>
          <w:szCs w:val="24"/>
        </w:rPr>
        <w:t xml:space="preserve"> over an asset’s life.</w:t>
      </w:r>
    </w:p>
    <w:p w14:paraId="40BD4235" w14:textId="77777777" w:rsidR="00924540" w:rsidRPr="001B43EB" w:rsidRDefault="00924540" w:rsidP="0029483F">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37A1D25B" w14:textId="38C30BF3" w:rsidR="00924540" w:rsidRPr="001B43EB" w:rsidRDefault="00924540" w:rsidP="0029483F">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t>True</w:t>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3256C9">
        <w:rPr>
          <w:rFonts w:ascii="Times New Roman" w:eastAsia="Batang" w:hAnsi="Times New Roman" w:cs="Times New Roman"/>
          <w:b/>
          <w:bCs/>
          <w:sz w:val="24"/>
          <w:szCs w:val="24"/>
          <w:bdr w:val="single" w:sz="4" w:space="0" w:color="auto"/>
        </w:rPr>
        <w:t>False</w:t>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t>(</w:t>
      </w:r>
      <w:r w:rsidR="002F5736" w:rsidRPr="001B43EB">
        <w:rPr>
          <w:rFonts w:ascii="Times New Roman" w:eastAsia="Batang" w:hAnsi="Times New Roman" w:cs="Times New Roman"/>
          <w:sz w:val="24"/>
          <w:szCs w:val="24"/>
        </w:rPr>
        <w:t>indicate</w:t>
      </w:r>
      <w:r w:rsidRPr="001B43EB">
        <w:rPr>
          <w:rFonts w:ascii="Times New Roman" w:eastAsia="Batang" w:hAnsi="Times New Roman" w:cs="Times New Roman"/>
          <w:sz w:val="24"/>
          <w:szCs w:val="24"/>
        </w:rPr>
        <w:t xml:space="preserve"> one)</w:t>
      </w:r>
    </w:p>
    <w:p w14:paraId="560FC480" w14:textId="77777777" w:rsidR="00924540" w:rsidRPr="001B43EB" w:rsidRDefault="00924540" w:rsidP="0029483F">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35F23B5E" w14:textId="77777777" w:rsidR="00924540" w:rsidRPr="001B43EB" w:rsidRDefault="00924540" w:rsidP="005D342F">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t>If false, explain below or correct above:</w:t>
      </w:r>
    </w:p>
    <w:p w14:paraId="47E14EAA" w14:textId="118FCBF9" w:rsidR="00924540" w:rsidRDefault="00924540" w:rsidP="005D342F">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5490D404" w14:textId="53227F02" w:rsidR="003256C9" w:rsidRPr="001B43EB" w:rsidRDefault="003256C9" w:rsidP="003256C9">
      <w:pPr>
        <w:widowControl w:val="0"/>
        <w:tabs>
          <w:tab w:val="right" w:pos="547"/>
        </w:tabs>
        <w:autoSpaceDE w:val="0"/>
        <w:autoSpaceDN w:val="0"/>
        <w:adjustRightInd w:val="0"/>
        <w:spacing w:after="0" w:line="240" w:lineRule="auto"/>
        <w:ind w:left="720"/>
        <w:rPr>
          <w:rFonts w:ascii="Times New Roman" w:eastAsia="Batang" w:hAnsi="Times New Roman" w:cs="Times New Roman"/>
          <w:sz w:val="24"/>
          <w:szCs w:val="24"/>
        </w:rPr>
      </w:pPr>
      <w:r w:rsidRPr="005D342F">
        <w:rPr>
          <w:rFonts w:ascii="Times New Roman" w:eastAsia="Batang" w:hAnsi="Times New Roman" w:cs="Times New Roman"/>
          <w:b/>
          <w:i/>
          <w:sz w:val="24"/>
          <w:szCs w:val="24"/>
        </w:rPr>
        <w:t>The double-declining balance method records higher depreciation expenses in earlier years, with declining amounts of depreciation recorded over an asset’s life.</w:t>
      </w:r>
    </w:p>
    <w:p w14:paraId="2993A2EE" w14:textId="77777777" w:rsidR="00924540" w:rsidRPr="001B43EB" w:rsidRDefault="00924540" w:rsidP="005D342F">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1FDE4FC4" w14:textId="578216F5" w:rsidR="00924540" w:rsidRPr="001B43EB" w:rsidRDefault="00924540" w:rsidP="005D342F">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lang w:eastAsia="ko-KR"/>
        </w:rPr>
      </w:pPr>
      <w:r w:rsidRPr="001B43EB">
        <w:rPr>
          <w:rFonts w:ascii="Times New Roman" w:eastAsia="Batang" w:hAnsi="Times New Roman" w:cs="Times New Roman"/>
          <w:sz w:val="24"/>
          <w:szCs w:val="24"/>
        </w:rPr>
        <w:tab/>
        <w:t>8.</w:t>
      </w:r>
      <w:r w:rsidRPr="001B43EB">
        <w:rPr>
          <w:rFonts w:ascii="Times New Roman" w:eastAsia="Batang" w:hAnsi="Times New Roman" w:cs="Times New Roman"/>
          <w:sz w:val="24"/>
          <w:szCs w:val="24"/>
        </w:rPr>
        <w:tab/>
      </w:r>
      <w:r w:rsidR="005D342F" w:rsidRPr="001B43EB">
        <w:rPr>
          <w:rFonts w:ascii="Times New Roman" w:eastAsia="Batang" w:hAnsi="Times New Roman" w:cs="Times New Roman"/>
          <w:color w:val="000000"/>
          <w:sz w:val="24"/>
          <w:szCs w:val="24"/>
        </w:rPr>
        <w:t xml:space="preserve">Amortization of a discount on a bond payable will result in an increase in the </w:t>
      </w:r>
      <w:r w:rsidR="00E76DAA" w:rsidRPr="001B43EB">
        <w:rPr>
          <w:rFonts w:ascii="Times New Roman" w:eastAsia="Batang" w:hAnsi="Times New Roman" w:cs="Times New Roman"/>
          <w:color w:val="000000"/>
          <w:sz w:val="24"/>
          <w:szCs w:val="24"/>
        </w:rPr>
        <w:t xml:space="preserve">net </w:t>
      </w:r>
      <w:r w:rsidR="005D342F" w:rsidRPr="001B43EB">
        <w:rPr>
          <w:rFonts w:ascii="Times New Roman" w:eastAsia="Batang" w:hAnsi="Times New Roman" w:cs="Times New Roman"/>
          <w:color w:val="000000"/>
          <w:sz w:val="24"/>
          <w:szCs w:val="24"/>
        </w:rPr>
        <w:t xml:space="preserve">bond liability </w:t>
      </w:r>
      <w:r w:rsidR="001D4569" w:rsidRPr="001B43EB">
        <w:rPr>
          <w:rFonts w:ascii="Times New Roman" w:eastAsia="Batang" w:hAnsi="Times New Roman" w:cs="Times New Roman"/>
          <w:color w:val="000000"/>
          <w:sz w:val="24"/>
          <w:szCs w:val="24"/>
        </w:rPr>
        <w:t xml:space="preserve">amount shown </w:t>
      </w:r>
      <w:r w:rsidR="005D342F" w:rsidRPr="001B43EB">
        <w:rPr>
          <w:rFonts w:ascii="Times New Roman" w:eastAsia="Batang" w:hAnsi="Times New Roman" w:cs="Times New Roman"/>
          <w:color w:val="000000"/>
          <w:sz w:val="24"/>
          <w:szCs w:val="24"/>
        </w:rPr>
        <w:t>on the balance sheet.</w:t>
      </w:r>
      <w:r w:rsidR="00620243" w:rsidRPr="001B43EB">
        <w:rPr>
          <w:rFonts w:ascii="Times New Roman" w:eastAsia="Batang" w:hAnsi="Times New Roman" w:cs="Times New Roman"/>
          <w:color w:val="000000"/>
          <w:sz w:val="24"/>
          <w:szCs w:val="24"/>
        </w:rPr>
        <w:t xml:space="preserve"> </w:t>
      </w:r>
    </w:p>
    <w:p w14:paraId="2EA6DABC" w14:textId="77777777" w:rsidR="00924540" w:rsidRPr="001B43EB" w:rsidRDefault="00924540" w:rsidP="005D342F">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5222318B" w14:textId="5F3C5525" w:rsidR="00924540" w:rsidRPr="001B43EB" w:rsidRDefault="00924540" w:rsidP="005D342F">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3256C9">
        <w:rPr>
          <w:rFonts w:ascii="Times New Roman" w:eastAsia="Batang" w:hAnsi="Times New Roman" w:cs="Times New Roman"/>
          <w:b/>
          <w:bCs/>
          <w:sz w:val="24"/>
          <w:szCs w:val="24"/>
          <w:bdr w:val="single" w:sz="4" w:space="0" w:color="auto"/>
        </w:rPr>
        <w:t>True</w:t>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t>False</w:t>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t>(</w:t>
      </w:r>
      <w:r w:rsidR="002F5736" w:rsidRPr="001B43EB">
        <w:rPr>
          <w:rFonts w:ascii="Times New Roman" w:eastAsia="Batang" w:hAnsi="Times New Roman" w:cs="Times New Roman"/>
          <w:sz w:val="24"/>
          <w:szCs w:val="24"/>
        </w:rPr>
        <w:t>indicate</w:t>
      </w:r>
      <w:r w:rsidRPr="001B43EB">
        <w:rPr>
          <w:rFonts w:ascii="Times New Roman" w:eastAsia="Batang" w:hAnsi="Times New Roman" w:cs="Times New Roman"/>
          <w:sz w:val="24"/>
          <w:szCs w:val="24"/>
        </w:rPr>
        <w:t xml:space="preserve"> one)</w:t>
      </w:r>
    </w:p>
    <w:p w14:paraId="04D373C5" w14:textId="77777777" w:rsidR="00924540" w:rsidRPr="001B43EB" w:rsidRDefault="00924540" w:rsidP="005D342F">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3DD6C5F1" w14:textId="001D85BC" w:rsidR="00924540" w:rsidRPr="001B43EB" w:rsidRDefault="00924540" w:rsidP="00552299">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lang w:eastAsia="ko-KR"/>
        </w:rPr>
      </w:pPr>
      <w:r w:rsidRPr="001B43EB">
        <w:rPr>
          <w:rFonts w:ascii="Times New Roman" w:eastAsia="Batang" w:hAnsi="Times New Roman" w:cs="Times New Roman"/>
          <w:sz w:val="24"/>
          <w:szCs w:val="24"/>
        </w:rPr>
        <w:tab/>
        <w:t>9.</w:t>
      </w:r>
      <w:r w:rsidRPr="001B43EB">
        <w:rPr>
          <w:rFonts w:ascii="Times New Roman" w:eastAsia="Batang" w:hAnsi="Times New Roman" w:cs="Times New Roman"/>
          <w:sz w:val="24"/>
          <w:szCs w:val="24"/>
        </w:rPr>
        <w:tab/>
      </w:r>
      <w:r w:rsidR="00FF4106" w:rsidRPr="001B43EB">
        <w:rPr>
          <w:rFonts w:ascii="Times New Roman" w:eastAsia="Batang" w:hAnsi="Times New Roman" w:cs="Times New Roman"/>
          <w:color w:val="000000"/>
          <w:sz w:val="24"/>
          <w:szCs w:val="24"/>
        </w:rPr>
        <w:t>When inventory costs are decreasing, a company that uses LIFO will have higher Retained Earnings than a company that uses FIFO (assuming all else is equal between the companies).</w:t>
      </w:r>
    </w:p>
    <w:p w14:paraId="73748DEF" w14:textId="77777777" w:rsidR="00924540" w:rsidRPr="001B43EB" w:rsidRDefault="00924540" w:rsidP="00552299">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5975EC6E" w14:textId="3FC93CF6" w:rsidR="00924540" w:rsidRPr="001B43EB" w:rsidRDefault="00924540" w:rsidP="00552299">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3256C9">
        <w:rPr>
          <w:rFonts w:ascii="Times New Roman" w:eastAsia="Batang" w:hAnsi="Times New Roman" w:cs="Times New Roman"/>
          <w:b/>
          <w:bCs/>
          <w:sz w:val="24"/>
          <w:szCs w:val="24"/>
          <w:bdr w:val="single" w:sz="4" w:space="0" w:color="auto"/>
        </w:rPr>
        <w:t>True</w:t>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t>False</w:t>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t>(</w:t>
      </w:r>
      <w:r w:rsidR="002F5736" w:rsidRPr="001B43EB">
        <w:rPr>
          <w:rFonts w:ascii="Times New Roman" w:eastAsia="Batang" w:hAnsi="Times New Roman" w:cs="Times New Roman"/>
          <w:sz w:val="24"/>
          <w:szCs w:val="24"/>
        </w:rPr>
        <w:t>indicate</w:t>
      </w:r>
      <w:r w:rsidRPr="001B43EB">
        <w:rPr>
          <w:rFonts w:ascii="Times New Roman" w:eastAsia="Batang" w:hAnsi="Times New Roman" w:cs="Times New Roman"/>
          <w:sz w:val="24"/>
          <w:szCs w:val="24"/>
        </w:rPr>
        <w:t xml:space="preserve"> one)</w:t>
      </w:r>
    </w:p>
    <w:p w14:paraId="1BFC134D" w14:textId="77777777" w:rsidR="00924540" w:rsidRPr="001B43EB" w:rsidRDefault="00924540" w:rsidP="00552299">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6F07585A" w14:textId="34B7A76C" w:rsidR="00924540" w:rsidRPr="001B43EB" w:rsidRDefault="00924540" w:rsidP="00552299">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lang w:eastAsia="ko-KR"/>
        </w:rPr>
      </w:pPr>
      <w:r w:rsidRPr="001B43EB">
        <w:rPr>
          <w:rFonts w:ascii="Times New Roman" w:eastAsia="Batang" w:hAnsi="Times New Roman" w:cs="Times New Roman"/>
          <w:sz w:val="24"/>
          <w:szCs w:val="24"/>
        </w:rPr>
        <w:tab/>
        <w:t>10.</w:t>
      </w:r>
      <w:r w:rsidRPr="001B43EB">
        <w:rPr>
          <w:rFonts w:ascii="Times New Roman" w:eastAsia="Batang" w:hAnsi="Times New Roman" w:cs="Times New Roman"/>
          <w:sz w:val="24"/>
          <w:szCs w:val="24"/>
        </w:rPr>
        <w:tab/>
      </w:r>
      <w:r w:rsidR="00634197" w:rsidRPr="001B43EB">
        <w:rPr>
          <w:rFonts w:ascii="Times New Roman" w:eastAsia="Batang" w:hAnsi="Times New Roman" w:cs="Times New Roman"/>
          <w:color w:val="000000"/>
          <w:sz w:val="24"/>
          <w:szCs w:val="24"/>
        </w:rPr>
        <w:t>When using the percentage of credit sales method</w:t>
      </w:r>
      <w:r w:rsidR="00E76DAA" w:rsidRPr="001B43EB">
        <w:rPr>
          <w:rFonts w:ascii="Times New Roman" w:eastAsia="Batang" w:hAnsi="Times New Roman" w:cs="Times New Roman"/>
          <w:color w:val="000000"/>
          <w:sz w:val="24"/>
          <w:szCs w:val="24"/>
        </w:rPr>
        <w:t xml:space="preserve"> for recording bad debt expense</w:t>
      </w:r>
      <w:r w:rsidR="00634197" w:rsidRPr="001B43EB">
        <w:rPr>
          <w:rFonts w:ascii="Times New Roman" w:eastAsia="Batang" w:hAnsi="Times New Roman" w:cs="Times New Roman"/>
          <w:color w:val="000000"/>
          <w:sz w:val="24"/>
          <w:szCs w:val="24"/>
        </w:rPr>
        <w:t xml:space="preserve">, </w:t>
      </w:r>
      <w:r w:rsidR="00FF4106" w:rsidRPr="001B43EB">
        <w:rPr>
          <w:rFonts w:ascii="Times New Roman" w:eastAsia="Batang" w:hAnsi="Times New Roman" w:cs="Times New Roman"/>
          <w:color w:val="000000"/>
          <w:sz w:val="24"/>
          <w:szCs w:val="24"/>
        </w:rPr>
        <w:t>the ending balance in the allowance for doubtful accounts is equal to net sales multiplied by a historical percentage for credit losses</w:t>
      </w:r>
      <w:r w:rsidR="00634197" w:rsidRPr="001B43EB">
        <w:rPr>
          <w:rFonts w:ascii="Times New Roman" w:eastAsia="Batang" w:hAnsi="Times New Roman" w:cs="Times New Roman"/>
          <w:color w:val="000000"/>
          <w:sz w:val="24"/>
          <w:szCs w:val="24"/>
        </w:rPr>
        <w:t>.</w:t>
      </w:r>
    </w:p>
    <w:p w14:paraId="07D568B0" w14:textId="77777777" w:rsidR="00924540" w:rsidRPr="001B43EB" w:rsidRDefault="00924540" w:rsidP="00634197">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211DE24F" w14:textId="6C5BC52A" w:rsidR="00924540" w:rsidRPr="001B43EB" w:rsidRDefault="00924540" w:rsidP="00634197">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t>True</w:t>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r>
      <w:r w:rsidRPr="003256C9">
        <w:rPr>
          <w:rFonts w:ascii="Times New Roman" w:eastAsia="Batang" w:hAnsi="Times New Roman" w:cs="Times New Roman"/>
          <w:b/>
          <w:bCs/>
          <w:sz w:val="24"/>
          <w:szCs w:val="24"/>
          <w:bdr w:val="single" w:sz="4" w:space="0" w:color="auto"/>
        </w:rPr>
        <w:t>False</w:t>
      </w: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t>(</w:t>
      </w:r>
      <w:r w:rsidR="002F5736" w:rsidRPr="001B43EB">
        <w:rPr>
          <w:rFonts w:ascii="Times New Roman" w:eastAsia="Batang" w:hAnsi="Times New Roman" w:cs="Times New Roman"/>
          <w:sz w:val="24"/>
          <w:szCs w:val="24"/>
        </w:rPr>
        <w:t>indicate</w:t>
      </w:r>
      <w:r w:rsidRPr="001B43EB">
        <w:rPr>
          <w:rFonts w:ascii="Times New Roman" w:eastAsia="Batang" w:hAnsi="Times New Roman" w:cs="Times New Roman"/>
          <w:sz w:val="24"/>
          <w:szCs w:val="24"/>
        </w:rPr>
        <w:t xml:space="preserve"> one)</w:t>
      </w:r>
    </w:p>
    <w:p w14:paraId="127FB749" w14:textId="77777777" w:rsidR="00924540" w:rsidRPr="001B43EB" w:rsidRDefault="00924540" w:rsidP="00634197">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48A7230B" w14:textId="77777777" w:rsidR="00924540" w:rsidRPr="001B43EB" w:rsidRDefault="00924540" w:rsidP="003256C9">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t>If false, explain below or correct above:</w:t>
      </w:r>
    </w:p>
    <w:p w14:paraId="1C2769DF" w14:textId="77777777" w:rsidR="003256C9" w:rsidRDefault="003256C9" w:rsidP="003256C9">
      <w:pPr>
        <w:spacing w:after="0" w:line="240" w:lineRule="auto"/>
        <w:ind w:left="720"/>
        <w:rPr>
          <w:rFonts w:ascii="Times New Roman" w:eastAsia="Batang" w:hAnsi="Times New Roman" w:cs="Times New Roman"/>
          <w:b/>
          <w:i/>
          <w:sz w:val="24"/>
          <w:szCs w:val="24"/>
        </w:rPr>
      </w:pPr>
    </w:p>
    <w:p w14:paraId="2A62AEA4" w14:textId="6433393B" w:rsidR="003256C9" w:rsidRDefault="003256C9" w:rsidP="003256C9">
      <w:pPr>
        <w:spacing w:after="0" w:line="240" w:lineRule="auto"/>
        <w:ind w:left="720"/>
        <w:rPr>
          <w:rFonts w:ascii="Times New Roman" w:eastAsia="Batang" w:hAnsi="Times New Roman" w:cs="Times New Roman"/>
          <w:color w:val="0070C0"/>
          <w:sz w:val="24"/>
          <w:szCs w:val="24"/>
        </w:rPr>
      </w:pPr>
      <w:r>
        <w:rPr>
          <w:rFonts w:ascii="Times New Roman" w:eastAsia="Batang" w:hAnsi="Times New Roman" w:cs="Times New Roman"/>
          <w:b/>
          <w:i/>
          <w:sz w:val="24"/>
          <w:szCs w:val="24"/>
        </w:rPr>
        <w:t>When using the percentage of credit sales method, net sales multiplied by a historical percentage for credit equals the bad debt expense recorded for the year, and not the ending balance in the allowance for doubtful accounts.</w:t>
      </w:r>
    </w:p>
    <w:p w14:paraId="0E6DEE7B" w14:textId="77777777" w:rsidR="003256C9" w:rsidRPr="001B43EB" w:rsidRDefault="003256C9" w:rsidP="003256C9">
      <w:pPr>
        <w:spacing w:after="0" w:line="240" w:lineRule="auto"/>
        <w:rPr>
          <w:rFonts w:ascii="Times New Roman" w:eastAsia="Batang" w:hAnsi="Times New Roman" w:cs="Times New Roman"/>
          <w:color w:val="0070C0"/>
          <w:sz w:val="24"/>
          <w:szCs w:val="24"/>
        </w:rPr>
      </w:pPr>
    </w:p>
    <w:p w14:paraId="26C2020F" w14:textId="77777777" w:rsidR="00480B2B" w:rsidRPr="001B43EB" w:rsidRDefault="00480B2B" w:rsidP="00480B2B">
      <w:pPr>
        <w:spacing w:after="0"/>
        <w:rPr>
          <w:rFonts w:ascii="Times New Roman" w:eastAsia="Batang" w:hAnsi="Times New Roman" w:cs="Times New Roman"/>
          <w:color w:val="0070C0"/>
          <w:sz w:val="24"/>
          <w:szCs w:val="24"/>
        </w:rPr>
      </w:pPr>
    </w:p>
    <w:p w14:paraId="2E892B31" w14:textId="77777777" w:rsidR="00CF3962" w:rsidRDefault="00CF3962">
      <w:pPr>
        <w:rPr>
          <w:rFonts w:ascii="Times New Roman" w:hAnsi="Times New Roman" w:cs="Times New Roman"/>
          <w:b/>
          <w:sz w:val="24"/>
          <w:szCs w:val="24"/>
        </w:rPr>
      </w:pPr>
      <w:r>
        <w:rPr>
          <w:rFonts w:ascii="Times New Roman" w:hAnsi="Times New Roman" w:cs="Times New Roman"/>
          <w:b/>
          <w:sz w:val="24"/>
          <w:szCs w:val="24"/>
        </w:rPr>
        <w:br w:type="page"/>
      </w:r>
    </w:p>
    <w:p w14:paraId="522FC77D" w14:textId="7424B19F" w:rsidR="00924540" w:rsidRPr="001B43EB" w:rsidRDefault="00537CF9" w:rsidP="005714DF">
      <w:pPr>
        <w:widowControl w:val="0"/>
        <w:tabs>
          <w:tab w:val="right" w:pos="547"/>
        </w:tabs>
        <w:autoSpaceDE w:val="0"/>
        <w:autoSpaceDN w:val="0"/>
        <w:adjustRightInd w:val="0"/>
        <w:spacing w:after="0"/>
        <w:ind w:left="720" w:hanging="720"/>
        <w:rPr>
          <w:rFonts w:ascii="Times New Roman" w:hAnsi="Times New Roman" w:cs="Times New Roman"/>
          <w:b/>
          <w:sz w:val="24"/>
          <w:szCs w:val="24"/>
        </w:rPr>
      </w:pPr>
      <w:r w:rsidRPr="001B43EB">
        <w:rPr>
          <w:rFonts w:ascii="Times New Roman" w:hAnsi="Times New Roman" w:cs="Times New Roman"/>
          <w:b/>
          <w:sz w:val="24"/>
          <w:szCs w:val="24"/>
        </w:rPr>
        <w:lastRenderedPageBreak/>
        <w:t>Section</w:t>
      </w:r>
      <w:r w:rsidR="00924540" w:rsidRPr="001B43EB">
        <w:rPr>
          <w:rFonts w:ascii="Times New Roman" w:hAnsi="Times New Roman" w:cs="Times New Roman"/>
          <w:b/>
          <w:sz w:val="24"/>
          <w:szCs w:val="24"/>
        </w:rPr>
        <w:t xml:space="preserve"> II Multiple Choice – </w:t>
      </w:r>
      <w:r w:rsidR="0047702B" w:rsidRPr="001B43EB">
        <w:rPr>
          <w:rFonts w:ascii="Times New Roman" w:hAnsi="Times New Roman" w:cs="Times New Roman"/>
          <w:b/>
          <w:sz w:val="24"/>
          <w:szCs w:val="24"/>
        </w:rPr>
        <w:t>Indicate</w:t>
      </w:r>
      <w:r w:rsidR="00924540" w:rsidRPr="001B43EB">
        <w:rPr>
          <w:rFonts w:ascii="Times New Roman" w:hAnsi="Times New Roman" w:cs="Times New Roman"/>
          <w:b/>
          <w:sz w:val="24"/>
          <w:szCs w:val="24"/>
        </w:rPr>
        <w:t xml:space="preserve"> the correct answer. </w:t>
      </w:r>
      <w:r w:rsidR="00A27BD3" w:rsidRPr="001B43EB">
        <w:rPr>
          <w:rFonts w:ascii="Times New Roman" w:hAnsi="Times New Roman" w:cs="Times New Roman"/>
          <w:b/>
          <w:sz w:val="24"/>
          <w:szCs w:val="24"/>
        </w:rPr>
        <w:t>(</w:t>
      </w:r>
      <w:r w:rsidR="00123F7B">
        <w:rPr>
          <w:rFonts w:ascii="Times New Roman" w:hAnsi="Times New Roman" w:cs="Times New Roman"/>
          <w:b/>
          <w:sz w:val="24"/>
          <w:szCs w:val="24"/>
        </w:rPr>
        <w:t>3</w:t>
      </w:r>
      <w:r w:rsidR="00A27BD3" w:rsidRPr="001B43EB">
        <w:rPr>
          <w:rFonts w:ascii="Times New Roman" w:hAnsi="Times New Roman" w:cs="Times New Roman"/>
          <w:b/>
          <w:sz w:val="24"/>
          <w:szCs w:val="24"/>
        </w:rPr>
        <w:t xml:space="preserve"> points each)</w:t>
      </w:r>
    </w:p>
    <w:p w14:paraId="6C8EC3BF" w14:textId="77777777" w:rsidR="00924540" w:rsidRPr="001B43EB" w:rsidRDefault="00924540" w:rsidP="005714DF">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573311BF" w14:textId="4EAE39E0" w:rsidR="002D415B" w:rsidRPr="001B43EB" w:rsidRDefault="00924540" w:rsidP="005714DF">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r w:rsidRPr="001B43EB">
        <w:rPr>
          <w:rFonts w:ascii="Times New Roman" w:eastAsia="Batang" w:hAnsi="Times New Roman" w:cs="Times New Roman"/>
          <w:sz w:val="24"/>
          <w:szCs w:val="24"/>
        </w:rPr>
        <w:tab/>
        <w:t>11.</w:t>
      </w:r>
      <w:r w:rsidRPr="001B43EB">
        <w:rPr>
          <w:rFonts w:ascii="Times New Roman" w:eastAsia="Batang" w:hAnsi="Times New Roman" w:cs="Times New Roman"/>
          <w:sz w:val="24"/>
          <w:szCs w:val="24"/>
        </w:rPr>
        <w:tab/>
      </w:r>
      <w:r w:rsidR="005714DF" w:rsidRPr="001B43EB">
        <w:rPr>
          <w:rFonts w:ascii="Times New Roman" w:eastAsia="Batang" w:hAnsi="Times New Roman" w:cs="Times New Roman"/>
          <w:color w:val="000000"/>
          <w:sz w:val="24"/>
          <w:szCs w:val="24"/>
        </w:rPr>
        <w:t>What is the effect on the 2016 financial statements when a capital expenditure during 2016 was incorrectly recorded as a</w:t>
      </w:r>
      <w:r w:rsidR="00407EFD" w:rsidRPr="001B43EB">
        <w:rPr>
          <w:rFonts w:ascii="Times New Roman" w:eastAsia="Batang" w:hAnsi="Times New Roman" w:cs="Times New Roman"/>
          <w:color w:val="000000"/>
          <w:sz w:val="24"/>
          <w:szCs w:val="24"/>
        </w:rPr>
        <w:t>n ordinary</w:t>
      </w:r>
      <w:r w:rsidR="005714DF" w:rsidRPr="001B43EB">
        <w:rPr>
          <w:rFonts w:ascii="Times New Roman" w:eastAsia="Batang" w:hAnsi="Times New Roman" w:cs="Times New Roman"/>
          <w:color w:val="000000"/>
          <w:sz w:val="24"/>
          <w:szCs w:val="24"/>
        </w:rPr>
        <w:t xml:space="preserve"> repair and maintenance expense?</w:t>
      </w:r>
    </w:p>
    <w:p w14:paraId="0B125286" w14:textId="77777777" w:rsidR="002D415B" w:rsidRPr="001B43EB" w:rsidRDefault="002D415B" w:rsidP="005714DF">
      <w:pPr>
        <w:widowControl w:val="0"/>
        <w:tabs>
          <w:tab w:val="right" w:pos="547"/>
        </w:tabs>
        <w:autoSpaceDE w:val="0"/>
        <w:autoSpaceDN w:val="0"/>
        <w:adjustRightInd w:val="0"/>
        <w:spacing w:after="0" w:line="240" w:lineRule="auto"/>
        <w:rPr>
          <w:rFonts w:ascii="Times New Roman" w:eastAsia="Batang" w:hAnsi="Times New Roman" w:cs="Times New Roman"/>
          <w:sz w:val="24"/>
          <w:szCs w:val="24"/>
        </w:rPr>
      </w:pPr>
    </w:p>
    <w:p w14:paraId="39ADA994" w14:textId="49EDA960" w:rsidR="00924540" w:rsidRPr="001B43EB" w:rsidRDefault="00924540" w:rsidP="005714DF">
      <w:pPr>
        <w:widowControl w:val="0"/>
        <w:tabs>
          <w:tab w:val="left" w:pos="720"/>
        </w:tabs>
        <w:autoSpaceDE w:val="0"/>
        <w:autoSpaceDN w:val="0"/>
        <w:adjustRightInd w:val="0"/>
        <w:spacing w:after="0" w:line="240" w:lineRule="auto"/>
        <w:ind w:left="1108" w:hanging="1108"/>
        <w:rPr>
          <w:rFonts w:ascii="Times New Roman" w:eastAsia="Batang" w:hAnsi="Times New Roman" w:cs="Times New Roman"/>
          <w:sz w:val="24"/>
          <w:szCs w:val="24"/>
        </w:rPr>
      </w:pPr>
      <w:r w:rsidRPr="001B43EB">
        <w:rPr>
          <w:rFonts w:ascii="Times New Roman" w:eastAsia="Batang" w:hAnsi="Times New Roman" w:cs="Times New Roman"/>
          <w:sz w:val="24"/>
          <w:szCs w:val="24"/>
        </w:rPr>
        <w:tab/>
        <w:t xml:space="preserve">A) </w:t>
      </w:r>
      <w:r w:rsidR="005714DF" w:rsidRPr="001B43EB">
        <w:rPr>
          <w:rFonts w:ascii="Times New Roman" w:eastAsia="Batang" w:hAnsi="Times New Roman" w:cs="Times New Roman"/>
          <w:sz w:val="24"/>
          <w:szCs w:val="24"/>
        </w:rPr>
        <w:t>The error cancels out and the financial statements are not affected.</w:t>
      </w:r>
    </w:p>
    <w:p w14:paraId="564F6E67" w14:textId="23CBE8B7" w:rsidR="00924540" w:rsidRPr="001B43EB" w:rsidRDefault="00924540" w:rsidP="005714DF">
      <w:pPr>
        <w:widowControl w:val="0"/>
        <w:tabs>
          <w:tab w:val="left" w:pos="720"/>
        </w:tabs>
        <w:autoSpaceDE w:val="0"/>
        <w:autoSpaceDN w:val="0"/>
        <w:adjustRightInd w:val="0"/>
        <w:spacing w:after="0" w:line="240" w:lineRule="auto"/>
        <w:ind w:left="1108" w:hanging="1108"/>
        <w:rPr>
          <w:rFonts w:ascii="Times New Roman" w:eastAsia="Batang" w:hAnsi="Times New Roman" w:cs="Times New Roman"/>
          <w:sz w:val="24"/>
          <w:szCs w:val="24"/>
        </w:rPr>
      </w:pPr>
      <w:r w:rsidRPr="001B43EB">
        <w:rPr>
          <w:rFonts w:ascii="Times New Roman" w:eastAsia="Batang" w:hAnsi="Times New Roman" w:cs="Times New Roman"/>
          <w:sz w:val="24"/>
          <w:szCs w:val="24"/>
        </w:rPr>
        <w:tab/>
        <w:t>B)</w:t>
      </w:r>
      <w:r w:rsidR="005714DF" w:rsidRPr="001B43EB">
        <w:rPr>
          <w:rFonts w:ascii="Times New Roman" w:eastAsia="Batang" w:hAnsi="Times New Roman" w:cs="Times New Roman"/>
          <w:sz w:val="24"/>
          <w:szCs w:val="24"/>
        </w:rPr>
        <w:t xml:space="preserve"> Assets and net income are both overstated.</w:t>
      </w:r>
    </w:p>
    <w:p w14:paraId="404B44E0" w14:textId="10E320FB" w:rsidR="00924540" w:rsidRPr="001B43EB" w:rsidRDefault="00924540" w:rsidP="005714DF">
      <w:pPr>
        <w:widowControl w:val="0"/>
        <w:tabs>
          <w:tab w:val="left" w:pos="720"/>
        </w:tabs>
        <w:autoSpaceDE w:val="0"/>
        <w:autoSpaceDN w:val="0"/>
        <w:adjustRightInd w:val="0"/>
        <w:spacing w:after="0" w:line="240" w:lineRule="auto"/>
        <w:ind w:left="1108" w:hanging="1108"/>
        <w:rPr>
          <w:rFonts w:ascii="Times New Roman" w:eastAsia="Batang" w:hAnsi="Times New Roman" w:cs="Times New Roman"/>
          <w:sz w:val="24"/>
          <w:szCs w:val="24"/>
        </w:rPr>
      </w:pPr>
      <w:r w:rsidRPr="001B43EB">
        <w:rPr>
          <w:rFonts w:ascii="Times New Roman" w:eastAsia="Batang" w:hAnsi="Times New Roman" w:cs="Times New Roman"/>
          <w:sz w:val="24"/>
          <w:szCs w:val="24"/>
        </w:rPr>
        <w:tab/>
        <w:t>C)</w:t>
      </w:r>
      <w:r w:rsidR="005714DF" w:rsidRPr="001B43EB">
        <w:rPr>
          <w:rFonts w:ascii="Times New Roman" w:eastAsia="Batang" w:hAnsi="Times New Roman" w:cs="Times New Roman"/>
          <w:sz w:val="24"/>
          <w:szCs w:val="24"/>
        </w:rPr>
        <w:t xml:space="preserve"> Assets are </w:t>
      </w:r>
      <w:proofErr w:type="gramStart"/>
      <w:r w:rsidR="005714DF" w:rsidRPr="001B43EB">
        <w:rPr>
          <w:rFonts w:ascii="Times New Roman" w:eastAsia="Batang" w:hAnsi="Times New Roman" w:cs="Times New Roman"/>
          <w:sz w:val="24"/>
          <w:szCs w:val="24"/>
        </w:rPr>
        <w:t>overstated</w:t>
      </w:r>
      <w:proofErr w:type="gramEnd"/>
      <w:r w:rsidR="005714DF" w:rsidRPr="001B43EB">
        <w:rPr>
          <w:rFonts w:ascii="Times New Roman" w:eastAsia="Batang" w:hAnsi="Times New Roman" w:cs="Times New Roman"/>
          <w:sz w:val="24"/>
          <w:szCs w:val="24"/>
        </w:rPr>
        <w:t xml:space="preserve"> and net income is understated.</w:t>
      </w:r>
    </w:p>
    <w:p w14:paraId="229E2EF3" w14:textId="13ED6627" w:rsidR="00924540" w:rsidRPr="00F30583" w:rsidRDefault="00924540" w:rsidP="005714DF">
      <w:pPr>
        <w:widowControl w:val="0"/>
        <w:tabs>
          <w:tab w:val="left" w:pos="720"/>
        </w:tabs>
        <w:autoSpaceDE w:val="0"/>
        <w:autoSpaceDN w:val="0"/>
        <w:adjustRightInd w:val="0"/>
        <w:spacing w:after="0" w:line="240" w:lineRule="auto"/>
        <w:ind w:left="1108" w:hanging="1108"/>
        <w:rPr>
          <w:rFonts w:ascii="Times New Roman" w:eastAsia="Batang" w:hAnsi="Times New Roman" w:cs="Times New Roman"/>
          <w:b/>
          <w:bCs/>
          <w:sz w:val="24"/>
          <w:szCs w:val="24"/>
        </w:rPr>
      </w:pPr>
      <w:r w:rsidRPr="001B43EB">
        <w:rPr>
          <w:rFonts w:ascii="Times New Roman" w:eastAsia="Batang" w:hAnsi="Times New Roman" w:cs="Times New Roman"/>
          <w:sz w:val="24"/>
          <w:szCs w:val="24"/>
        </w:rPr>
        <w:tab/>
      </w:r>
      <w:r w:rsidRPr="00F30583">
        <w:rPr>
          <w:rFonts w:ascii="Times New Roman" w:eastAsia="Batang" w:hAnsi="Times New Roman" w:cs="Times New Roman"/>
          <w:b/>
          <w:bCs/>
          <w:sz w:val="24"/>
          <w:szCs w:val="24"/>
          <w:bdr w:val="single" w:sz="4" w:space="0" w:color="auto"/>
        </w:rPr>
        <w:t xml:space="preserve">D) </w:t>
      </w:r>
      <w:r w:rsidR="005714DF" w:rsidRPr="00F30583">
        <w:rPr>
          <w:rFonts w:ascii="Times New Roman" w:eastAsia="Batang" w:hAnsi="Times New Roman" w:cs="Times New Roman"/>
          <w:b/>
          <w:bCs/>
          <w:sz w:val="24"/>
          <w:szCs w:val="24"/>
          <w:bdr w:val="single" w:sz="4" w:space="0" w:color="auto"/>
        </w:rPr>
        <w:t>Assets and stockholders’ equity are both understated.</w:t>
      </w:r>
    </w:p>
    <w:p w14:paraId="1C4B9717" w14:textId="77777777" w:rsidR="00924540" w:rsidRPr="001B43EB" w:rsidRDefault="00924540" w:rsidP="00634197">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1574A170" w14:textId="77777777" w:rsidR="005714DF" w:rsidRPr="001B43EB" w:rsidRDefault="005714DF" w:rsidP="00634197">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77FCD871" w14:textId="0CEF1EB8" w:rsidR="00B55D71" w:rsidRPr="001B43EB" w:rsidRDefault="00924540" w:rsidP="00634197">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color w:val="000000"/>
          <w:sz w:val="24"/>
          <w:szCs w:val="24"/>
        </w:rPr>
      </w:pPr>
      <w:r w:rsidRPr="001B43EB">
        <w:rPr>
          <w:rFonts w:ascii="Times New Roman" w:eastAsia="Batang" w:hAnsi="Times New Roman" w:cs="Times New Roman"/>
          <w:sz w:val="24"/>
          <w:szCs w:val="24"/>
        </w:rPr>
        <w:tab/>
        <w:t>12.</w:t>
      </w:r>
      <w:r w:rsidRPr="001B43EB">
        <w:rPr>
          <w:rFonts w:ascii="Times New Roman" w:eastAsia="Batang" w:hAnsi="Times New Roman" w:cs="Times New Roman"/>
          <w:sz w:val="24"/>
          <w:szCs w:val="24"/>
        </w:rPr>
        <w:tab/>
      </w:r>
      <w:proofErr w:type="spellStart"/>
      <w:r w:rsidR="00634197" w:rsidRPr="001B43EB">
        <w:rPr>
          <w:rFonts w:ascii="Times New Roman" w:eastAsia="Batang" w:hAnsi="Times New Roman" w:cs="Times New Roman"/>
          <w:color w:val="000000"/>
          <w:sz w:val="24"/>
          <w:szCs w:val="24"/>
        </w:rPr>
        <w:t>Farkle</w:t>
      </w:r>
      <w:proofErr w:type="spellEnd"/>
      <w:r w:rsidR="00634197" w:rsidRPr="001B43EB">
        <w:rPr>
          <w:rFonts w:ascii="Times New Roman" w:eastAsia="Batang" w:hAnsi="Times New Roman" w:cs="Times New Roman"/>
          <w:color w:val="000000"/>
          <w:sz w:val="24"/>
          <w:szCs w:val="24"/>
        </w:rPr>
        <w:t xml:space="preserve"> Company estimated the net realizable value of its accounts receivable as of December 31, 2016, to be $165,000, using the aging of accounts receivable</w:t>
      </w:r>
      <w:r w:rsidR="00407EFD" w:rsidRPr="001B43EB">
        <w:rPr>
          <w:rFonts w:ascii="Times New Roman" w:eastAsia="Batang" w:hAnsi="Times New Roman" w:cs="Times New Roman"/>
          <w:color w:val="000000"/>
          <w:sz w:val="24"/>
          <w:szCs w:val="24"/>
        </w:rPr>
        <w:t xml:space="preserve"> method</w:t>
      </w:r>
      <w:r w:rsidR="00634197" w:rsidRPr="001B43EB">
        <w:rPr>
          <w:rFonts w:ascii="Times New Roman" w:eastAsia="Batang" w:hAnsi="Times New Roman" w:cs="Times New Roman"/>
          <w:color w:val="000000"/>
          <w:sz w:val="24"/>
          <w:szCs w:val="24"/>
        </w:rPr>
        <w:t xml:space="preserve">. </w:t>
      </w:r>
      <w:proofErr w:type="spellStart"/>
      <w:r w:rsidR="00634197" w:rsidRPr="001B43EB">
        <w:rPr>
          <w:rFonts w:ascii="Times New Roman" w:eastAsia="Batang" w:hAnsi="Times New Roman" w:cs="Times New Roman"/>
          <w:color w:val="000000"/>
          <w:sz w:val="24"/>
          <w:szCs w:val="24"/>
        </w:rPr>
        <w:t>Farkle</w:t>
      </w:r>
      <w:proofErr w:type="spellEnd"/>
      <w:r w:rsidR="00634197" w:rsidRPr="001B43EB">
        <w:rPr>
          <w:rFonts w:ascii="Times New Roman" w:eastAsia="Batang" w:hAnsi="Times New Roman" w:cs="Times New Roman"/>
          <w:color w:val="000000"/>
          <w:sz w:val="24"/>
          <w:szCs w:val="24"/>
        </w:rPr>
        <w:t xml:space="preserve"> also provided the following information:</w:t>
      </w:r>
    </w:p>
    <w:p w14:paraId="4BA12409" w14:textId="77777777" w:rsidR="00634197" w:rsidRPr="001B43EB" w:rsidRDefault="00634197" w:rsidP="00634197">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color w:val="000000"/>
          <w:sz w:val="24"/>
          <w:szCs w:val="24"/>
        </w:rPr>
      </w:pPr>
    </w:p>
    <w:p w14:paraId="0E169E0F" w14:textId="04C1D66E" w:rsidR="00634197" w:rsidRPr="001B43EB" w:rsidRDefault="00634197" w:rsidP="00634197">
      <w:pPr>
        <w:pStyle w:val="ListParagraph"/>
        <w:widowControl w:val="0"/>
        <w:numPr>
          <w:ilvl w:val="0"/>
          <w:numId w:val="39"/>
        </w:numPr>
        <w:tabs>
          <w:tab w:val="right" w:pos="547"/>
        </w:tabs>
        <w:autoSpaceDE w:val="0"/>
        <w:autoSpaceDN w:val="0"/>
        <w:adjustRightInd w:val="0"/>
        <w:spacing w:after="0" w:line="240" w:lineRule="auto"/>
        <w:ind w:hanging="187"/>
        <w:rPr>
          <w:rFonts w:ascii="Times New Roman" w:eastAsia="Batang" w:hAnsi="Times New Roman" w:cs="Times New Roman"/>
          <w:color w:val="000000"/>
          <w:sz w:val="24"/>
          <w:szCs w:val="24"/>
        </w:rPr>
      </w:pPr>
      <w:r w:rsidRPr="001B43EB">
        <w:rPr>
          <w:rFonts w:ascii="Times New Roman" w:eastAsia="Batang" w:hAnsi="Times New Roman" w:cs="Times New Roman"/>
          <w:color w:val="000000"/>
          <w:sz w:val="24"/>
          <w:szCs w:val="24"/>
        </w:rPr>
        <w:t>The gross accounts receivable balance on December 31, 2016 was $175,000</w:t>
      </w:r>
    </w:p>
    <w:p w14:paraId="4CC6DDD1" w14:textId="4C78E0FF" w:rsidR="00634197" w:rsidRPr="001B43EB" w:rsidRDefault="00634197" w:rsidP="00634197">
      <w:pPr>
        <w:pStyle w:val="ListParagraph"/>
        <w:widowControl w:val="0"/>
        <w:numPr>
          <w:ilvl w:val="0"/>
          <w:numId w:val="39"/>
        </w:numPr>
        <w:tabs>
          <w:tab w:val="right" w:pos="547"/>
        </w:tabs>
        <w:autoSpaceDE w:val="0"/>
        <w:autoSpaceDN w:val="0"/>
        <w:adjustRightInd w:val="0"/>
        <w:spacing w:after="0" w:line="240" w:lineRule="auto"/>
        <w:ind w:hanging="187"/>
        <w:rPr>
          <w:rFonts w:ascii="Times New Roman" w:eastAsia="Batang" w:hAnsi="Times New Roman" w:cs="Times New Roman"/>
          <w:color w:val="000000"/>
          <w:sz w:val="24"/>
          <w:szCs w:val="24"/>
        </w:rPr>
      </w:pPr>
      <w:r w:rsidRPr="001B43EB">
        <w:rPr>
          <w:rFonts w:ascii="Times New Roman" w:eastAsia="Batang" w:hAnsi="Times New Roman" w:cs="Times New Roman"/>
          <w:color w:val="000000"/>
          <w:sz w:val="24"/>
          <w:szCs w:val="24"/>
        </w:rPr>
        <w:t>Uncollectible accounts receivable written off during 2016 totaled $12,000</w:t>
      </w:r>
    </w:p>
    <w:p w14:paraId="1B4BF814" w14:textId="67DDADFC" w:rsidR="00634197" w:rsidRPr="001B43EB" w:rsidRDefault="00634197" w:rsidP="00634197">
      <w:pPr>
        <w:pStyle w:val="ListParagraph"/>
        <w:widowControl w:val="0"/>
        <w:numPr>
          <w:ilvl w:val="0"/>
          <w:numId w:val="39"/>
        </w:numPr>
        <w:tabs>
          <w:tab w:val="right" w:pos="547"/>
        </w:tabs>
        <w:autoSpaceDE w:val="0"/>
        <w:autoSpaceDN w:val="0"/>
        <w:adjustRightInd w:val="0"/>
        <w:spacing w:after="0" w:line="240" w:lineRule="auto"/>
        <w:ind w:hanging="187"/>
        <w:rPr>
          <w:rFonts w:ascii="Times New Roman" w:eastAsia="Batang" w:hAnsi="Times New Roman" w:cs="Times New Roman"/>
          <w:color w:val="000000"/>
          <w:sz w:val="24"/>
          <w:szCs w:val="24"/>
        </w:rPr>
      </w:pPr>
      <w:r w:rsidRPr="001B43EB">
        <w:rPr>
          <w:rFonts w:ascii="Times New Roman" w:eastAsia="Batang" w:hAnsi="Times New Roman" w:cs="Times New Roman"/>
          <w:color w:val="000000"/>
          <w:sz w:val="24"/>
          <w:szCs w:val="24"/>
        </w:rPr>
        <w:t>The allowance for doubtful accounts balance on January 1, 2016 was $15,000.</w:t>
      </w:r>
    </w:p>
    <w:p w14:paraId="5FDE227B" w14:textId="77777777" w:rsidR="00634197" w:rsidRPr="001B43EB" w:rsidRDefault="00634197" w:rsidP="00634197">
      <w:pPr>
        <w:pStyle w:val="ListParagraph"/>
        <w:widowControl w:val="0"/>
        <w:tabs>
          <w:tab w:val="right" w:pos="547"/>
        </w:tabs>
        <w:autoSpaceDE w:val="0"/>
        <w:autoSpaceDN w:val="0"/>
        <w:adjustRightInd w:val="0"/>
        <w:spacing w:after="0" w:line="240" w:lineRule="auto"/>
        <w:ind w:left="907"/>
        <w:rPr>
          <w:rFonts w:ascii="Times New Roman" w:eastAsia="Batang" w:hAnsi="Times New Roman" w:cs="Times New Roman"/>
          <w:color w:val="000000"/>
          <w:sz w:val="24"/>
          <w:szCs w:val="24"/>
        </w:rPr>
      </w:pPr>
    </w:p>
    <w:p w14:paraId="3E688C91" w14:textId="227574D8" w:rsidR="00634197" w:rsidRPr="001B43EB" w:rsidRDefault="00634197" w:rsidP="00634197">
      <w:pPr>
        <w:pStyle w:val="ListParagraph"/>
        <w:widowControl w:val="0"/>
        <w:tabs>
          <w:tab w:val="right" w:pos="547"/>
        </w:tabs>
        <w:autoSpaceDE w:val="0"/>
        <w:autoSpaceDN w:val="0"/>
        <w:adjustRightInd w:val="0"/>
        <w:spacing w:after="0" w:line="240" w:lineRule="auto"/>
        <w:ind w:left="907"/>
        <w:rPr>
          <w:rFonts w:ascii="Times New Roman" w:eastAsia="Batang" w:hAnsi="Times New Roman" w:cs="Times New Roman"/>
          <w:color w:val="000000"/>
          <w:sz w:val="24"/>
          <w:szCs w:val="24"/>
        </w:rPr>
      </w:pPr>
      <w:r w:rsidRPr="001B43EB">
        <w:rPr>
          <w:rFonts w:ascii="Times New Roman" w:eastAsia="Batang" w:hAnsi="Times New Roman" w:cs="Times New Roman"/>
          <w:color w:val="000000"/>
          <w:sz w:val="24"/>
          <w:szCs w:val="24"/>
        </w:rPr>
        <w:t xml:space="preserve">How much is </w:t>
      </w:r>
      <w:proofErr w:type="spellStart"/>
      <w:r w:rsidRPr="001B43EB">
        <w:rPr>
          <w:rFonts w:ascii="Times New Roman" w:eastAsia="Batang" w:hAnsi="Times New Roman" w:cs="Times New Roman"/>
          <w:color w:val="000000"/>
          <w:sz w:val="24"/>
          <w:szCs w:val="24"/>
        </w:rPr>
        <w:t>Farkle’s</w:t>
      </w:r>
      <w:proofErr w:type="spellEnd"/>
      <w:r w:rsidRPr="001B43EB">
        <w:rPr>
          <w:rFonts w:ascii="Times New Roman" w:eastAsia="Batang" w:hAnsi="Times New Roman" w:cs="Times New Roman"/>
          <w:color w:val="000000"/>
          <w:sz w:val="24"/>
          <w:szCs w:val="24"/>
        </w:rPr>
        <w:t xml:space="preserve"> 2016 bad debt expense?</w:t>
      </w:r>
    </w:p>
    <w:p w14:paraId="0939650E" w14:textId="3A086C59" w:rsidR="00924540" w:rsidRPr="001B43EB" w:rsidRDefault="00522E53" w:rsidP="00634197">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color w:val="000000"/>
          <w:sz w:val="24"/>
          <w:szCs w:val="24"/>
        </w:rPr>
      </w:pPr>
      <w:r w:rsidRPr="001B43EB">
        <w:rPr>
          <w:rFonts w:ascii="Times New Roman" w:eastAsia="Batang" w:hAnsi="Times New Roman" w:cs="Times New Roman"/>
          <w:color w:val="000000"/>
          <w:sz w:val="24"/>
          <w:szCs w:val="24"/>
        </w:rPr>
        <w:tab/>
      </w:r>
    </w:p>
    <w:p w14:paraId="79E68FC4" w14:textId="2228A655" w:rsidR="00924540" w:rsidRPr="001B43EB" w:rsidRDefault="00B55D71" w:rsidP="00634197">
      <w:pPr>
        <w:pStyle w:val="ListParagraph"/>
        <w:widowControl w:val="0"/>
        <w:numPr>
          <w:ilvl w:val="0"/>
          <w:numId w:val="18"/>
        </w:numPr>
        <w:tabs>
          <w:tab w:val="left" w:pos="720"/>
        </w:tabs>
        <w:autoSpaceDE w:val="0"/>
        <w:autoSpaceDN w:val="0"/>
        <w:adjustRightInd w:val="0"/>
        <w:spacing w:after="0" w:line="240" w:lineRule="auto"/>
        <w:rPr>
          <w:rFonts w:ascii="Times New Roman" w:eastAsia="Batang" w:hAnsi="Times New Roman" w:cs="Times New Roman"/>
          <w:sz w:val="24"/>
          <w:szCs w:val="24"/>
        </w:rPr>
      </w:pPr>
      <w:r w:rsidRPr="001B43EB">
        <w:rPr>
          <w:rFonts w:ascii="Times New Roman" w:eastAsia="Batang" w:hAnsi="Times New Roman" w:cs="Times New Roman"/>
          <w:sz w:val="24"/>
          <w:szCs w:val="24"/>
        </w:rPr>
        <w:t>$</w:t>
      </w:r>
      <w:r w:rsidR="00634197" w:rsidRPr="001B43EB">
        <w:rPr>
          <w:rFonts w:ascii="Times New Roman" w:eastAsia="Batang" w:hAnsi="Times New Roman" w:cs="Times New Roman"/>
          <w:sz w:val="24"/>
          <w:szCs w:val="24"/>
        </w:rPr>
        <w:t>10,000</w:t>
      </w:r>
    </w:p>
    <w:p w14:paraId="1D264F90" w14:textId="6B087CDB" w:rsidR="00522E53" w:rsidRPr="00F30583" w:rsidRDefault="00634197" w:rsidP="00F30583">
      <w:pPr>
        <w:pStyle w:val="ListParagraph"/>
        <w:widowControl w:val="0"/>
        <w:numPr>
          <w:ilvl w:val="0"/>
          <w:numId w:val="18"/>
        </w:numPr>
        <w:pBdr>
          <w:top w:val="single" w:sz="4" w:space="1" w:color="auto"/>
          <w:left w:val="single" w:sz="4" w:space="4" w:color="auto"/>
          <w:bottom w:val="single" w:sz="4" w:space="1" w:color="auto"/>
          <w:right w:val="single" w:sz="4" w:space="4" w:color="auto"/>
        </w:pBdr>
        <w:tabs>
          <w:tab w:val="left" w:pos="720"/>
        </w:tabs>
        <w:autoSpaceDE w:val="0"/>
        <w:autoSpaceDN w:val="0"/>
        <w:adjustRightInd w:val="0"/>
        <w:spacing w:after="0" w:line="240" w:lineRule="auto"/>
        <w:rPr>
          <w:rFonts w:ascii="Times New Roman" w:eastAsia="Batang" w:hAnsi="Times New Roman" w:cs="Times New Roman"/>
          <w:b/>
          <w:bCs/>
          <w:sz w:val="24"/>
          <w:szCs w:val="24"/>
        </w:rPr>
      </w:pPr>
      <w:r w:rsidRPr="00F30583">
        <w:rPr>
          <w:rFonts w:ascii="Times New Roman" w:eastAsia="Batang" w:hAnsi="Times New Roman" w:cs="Times New Roman"/>
          <w:b/>
          <w:bCs/>
          <w:sz w:val="24"/>
          <w:szCs w:val="24"/>
        </w:rPr>
        <w:t>$7,000</w:t>
      </w:r>
    </w:p>
    <w:p w14:paraId="61C6F671" w14:textId="144A6A38" w:rsidR="00522E53" w:rsidRPr="001B43EB" w:rsidRDefault="00634197" w:rsidP="00634197">
      <w:pPr>
        <w:pStyle w:val="ListParagraph"/>
        <w:widowControl w:val="0"/>
        <w:numPr>
          <w:ilvl w:val="0"/>
          <w:numId w:val="18"/>
        </w:numPr>
        <w:tabs>
          <w:tab w:val="left" w:pos="720"/>
        </w:tabs>
        <w:autoSpaceDE w:val="0"/>
        <w:autoSpaceDN w:val="0"/>
        <w:adjustRightInd w:val="0"/>
        <w:spacing w:after="0" w:line="240" w:lineRule="auto"/>
        <w:rPr>
          <w:rFonts w:ascii="Times New Roman" w:eastAsia="Batang" w:hAnsi="Times New Roman" w:cs="Times New Roman"/>
          <w:sz w:val="24"/>
          <w:szCs w:val="24"/>
        </w:rPr>
      </w:pPr>
      <w:r w:rsidRPr="001B43EB">
        <w:rPr>
          <w:rFonts w:ascii="Times New Roman" w:eastAsia="Batang" w:hAnsi="Times New Roman" w:cs="Times New Roman"/>
          <w:sz w:val="24"/>
          <w:szCs w:val="24"/>
        </w:rPr>
        <w:t>$13,000</w:t>
      </w:r>
    </w:p>
    <w:p w14:paraId="28E9308F" w14:textId="0A6462A4" w:rsidR="00522E53" w:rsidRPr="001B43EB" w:rsidRDefault="00634197" w:rsidP="00634197">
      <w:pPr>
        <w:pStyle w:val="ListParagraph"/>
        <w:widowControl w:val="0"/>
        <w:numPr>
          <w:ilvl w:val="0"/>
          <w:numId w:val="18"/>
        </w:numPr>
        <w:tabs>
          <w:tab w:val="left" w:pos="720"/>
        </w:tabs>
        <w:autoSpaceDE w:val="0"/>
        <w:autoSpaceDN w:val="0"/>
        <w:adjustRightInd w:val="0"/>
        <w:spacing w:after="0" w:line="240" w:lineRule="auto"/>
        <w:rPr>
          <w:rFonts w:ascii="Times New Roman" w:eastAsia="Batang" w:hAnsi="Times New Roman" w:cs="Times New Roman"/>
          <w:sz w:val="24"/>
          <w:szCs w:val="24"/>
        </w:rPr>
      </w:pPr>
      <w:r w:rsidRPr="001B43EB">
        <w:rPr>
          <w:rFonts w:ascii="Times New Roman" w:eastAsia="Batang" w:hAnsi="Times New Roman" w:cs="Times New Roman"/>
          <w:sz w:val="24"/>
          <w:szCs w:val="24"/>
        </w:rPr>
        <w:t>$3,000</w:t>
      </w:r>
    </w:p>
    <w:p w14:paraId="4828F2D0" w14:textId="4F6F91FA" w:rsidR="00634197" w:rsidRDefault="00634197" w:rsidP="00F30583">
      <w:pPr>
        <w:widowControl w:val="0"/>
        <w:tabs>
          <w:tab w:val="left" w:pos="720"/>
        </w:tabs>
        <w:autoSpaceDE w:val="0"/>
        <w:autoSpaceDN w:val="0"/>
        <w:adjustRightInd w:val="0"/>
        <w:spacing w:after="0" w:line="240" w:lineRule="auto"/>
        <w:rPr>
          <w:rFonts w:ascii="Times New Roman" w:eastAsia="Batang" w:hAnsi="Times New Roman" w:cs="Times New Roman"/>
          <w:sz w:val="24"/>
          <w:szCs w:val="24"/>
        </w:rPr>
      </w:pPr>
    </w:p>
    <w:p w14:paraId="11212955" w14:textId="77777777" w:rsidR="00F30583" w:rsidRPr="00F30583" w:rsidRDefault="00F30583" w:rsidP="00F30583">
      <w:pPr>
        <w:pStyle w:val="ListParagraph"/>
        <w:widowControl w:val="0"/>
        <w:tabs>
          <w:tab w:val="left" w:pos="720"/>
        </w:tabs>
        <w:autoSpaceDE w:val="0"/>
        <w:autoSpaceDN w:val="0"/>
        <w:adjustRightInd w:val="0"/>
        <w:spacing w:after="0" w:line="240" w:lineRule="auto"/>
        <w:rPr>
          <w:rFonts w:ascii="Times New Roman" w:eastAsia="Batang" w:hAnsi="Times New Roman" w:cs="Times New Roman"/>
          <w:b/>
          <w:i/>
          <w:iCs/>
          <w:sz w:val="24"/>
          <w:szCs w:val="24"/>
        </w:rPr>
      </w:pPr>
      <w:r w:rsidRPr="00F30583">
        <w:rPr>
          <w:rFonts w:ascii="Times New Roman" w:hAnsi="Times New Roman" w:cs="Times New Roman"/>
          <w:b/>
          <w:i/>
          <w:iCs/>
          <w:sz w:val="24"/>
          <w:szCs w:val="24"/>
        </w:rPr>
        <w:t>The December 31, 2016 balance in allowance for doubtful accounts, $10,000 equals the accounts receivable balance on December 31, 2016, $175,000, minus the December 31, 2016 net realizable value of accounts receivable, $165,000. The December 31, 2016 balance in allowance for doubtful accounts, $10,000 equals the balance in allowance for doubtful accounts on January 1, 2016, $15,000 minus accounts receivable write offs during 2016, $12,000, plus the 2016 bad debt expense, $7,000.</w:t>
      </w:r>
    </w:p>
    <w:p w14:paraId="773E5C62" w14:textId="77777777" w:rsidR="0047146C" w:rsidRPr="001B43EB" w:rsidRDefault="0047146C" w:rsidP="00620243">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44441D04" w14:textId="5B2A8853" w:rsidR="00924540" w:rsidRPr="001B43EB" w:rsidRDefault="00924540" w:rsidP="00620243">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r w:rsidRPr="001B43EB">
        <w:rPr>
          <w:rFonts w:ascii="Times New Roman" w:eastAsia="Batang" w:hAnsi="Times New Roman" w:cs="Times New Roman"/>
          <w:sz w:val="24"/>
          <w:szCs w:val="24"/>
        </w:rPr>
        <w:tab/>
        <w:t>13.</w:t>
      </w:r>
      <w:r w:rsidRPr="001B43EB">
        <w:rPr>
          <w:rFonts w:ascii="Times New Roman" w:eastAsia="Batang" w:hAnsi="Times New Roman" w:cs="Times New Roman"/>
          <w:sz w:val="24"/>
          <w:szCs w:val="24"/>
        </w:rPr>
        <w:tab/>
      </w:r>
      <w:proofErr w:type="spellStart"/>
      <w:r w:rsidR="00620243" w:rsidRPr="001B43EB">
        <w:rPr>
          <w:rFonts w:ascii="Times New Roman" w:eastAsia="Batang" w:hAnsi="Times New Roman" w:cs="Times New Roman"/>
          <w:color w:val="000000"/>
          <w:sz w:val="24"/>
          <w:szCs w:val="24"/>
        </w:rPr>
        <w:t>Smort</w:t>
      </w:r>
      <w:proofErr w:type="spellEnd"/>
      <w:r w:rsidR="00620243" w:rsidRPr="001B43EB">
        <w:rPr>
          <w:rFonts w:ascii="Times New Roman" w:eastAsia="Batang" w:hAnsi="Times New Roman" w:cs="Times New Roman"/>
          <w:color w:val="000000"/>
          <w:sz w:val="24"/>
          <w:szCs w:val="24"/>
        </w:rPr>
        <w:t xml:space="preserve"> Company purchased land by paying $20,000 cash on the purchase date and agreeing to pay $</w:t>
      </w:r>
      <w:r w:rsidR="00E76DAA" w:rsidRPr="001B43EB">
        <w:rPr>
          <w:rFonts w:ascii="Times New Roman" w:eastAsia="Batang" w:hAnsi="Times New Roman" w:cs="Times New Roman"/>
          <w:color w:val="000000"/>
          <w:sz w:val="24"/>
          <w:szCs w:val="24"/>
        </w:rPr>
        <w:t>40</w:t>
      </w:r>
      <w:r w:rsidR="00620243" w:rsidRPr="001B43EB">
        <w:rPr>
          <w:rFonts w:ascii="Times New Roman" w:eastAsia="Batang" w:hAnsi="Times New Roman" w:cs="Times New Roman"/>
          <w:color w:val="000000"/>
          <w:sz w:val="24"/>
          <w:szCs w:val="24"/>
        </w:rPr>
        <w:t xml:space="preserve">,000 for each of the next 8 years, beginning one year from the purchase date. </w:t>
      </w:r>
      <w:proofErr w:type="spellStart"/>
      <w:r w:rsidR="00620243" w:rsidRPr="001B43EB">
        <w:rPr>
          <w:rFonts w:ascii="Times New Roman" w:eastAsia="Batang" w:hAnsi="Times New Roman" w:cs="Times New Roman"/>
          <w:color w:val="000000"/>
          <w:sz w:val="24"/>
          <w:szCs w:val="24"/>
        </w:rPr>
        <w:t>Smort’s</w:t>
      </w:r>
      <w:proofErr w:type="spellEnd"/>
      <w:r w:rsidR="00620243" w:rsidRPr="001B43EB">
        <w:rPr>
          <w:rFonts w:ascii="Times New Roman" w:eastAsia="Batang" w:hAnsi="Times New Roman" w:cs="Times New Roman"/>
          <w:color w:val="000000"/>
          <w:sz w:val="24"/>
          <w:szCs w:val="24"/>
        </w:rPr>
        <w:t xml:space="preserve"> borrowing rate is 9%.  The land value reported on the balance sheet is closest to:</w:t>
      </w:r>
    </w:p>
    <w:p w14:paraId="0419E871" w14:textId="77777777" w:rsidR="00924540" w:rsidRPr="001B43EB" w:rsidRDefault="00924540" w:rsidP="00620243">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70F6DD30" w14:textId="2FD4A0C3" w:rsidR="00924540" w:rsidRPr="001B43EB" w:rsidRDefault="00924540" w:rsidP="00620243">
      <w:pPr>
        <w:widowControl w:val="0"/>
        <w:tabs>
          <w:tab w:val="left" w:pos="720"/>
        </w:tabs>
        <w:autoSpaceDE w:val="0"/>
        <w:autoSpaceDN w:val="0"/>
        <w:adjustRightInd w:val="0"/>
        <w:spacing w:after="0" w:line="240" w:lineRule="auto"/>
        <w:ind w:left="1108" w:hanging="1108"/>
        <w:rPr>
          <w:rFonts w:ascii="Times New Roman" w:eastAsia="Batang" w:hAnsi="Times New Roman" w:cs="Times New Roman"/>
          <w:sz w:val="24"/>
          <w:szCs w:val="24"/>
        </w:rPr>
      </w:pPr>
      <w:r w:rsidRPr="001B43EB">
        <w:rPr>
          <w:rFonts w:ascii="Times New Roman" w:eastAsia="Batang" w:hAnsi="Times New Roman" w:cs="Times New Roman"/>
          <w:sz w:val="24"/>
          <w:szCs w:val="24"/>
        </w:rPr>
        <w:tab/>
        <w:t xml:space="preserve">A) </w:t>
      </w:r>
      <w:r w:rsidR="00620243" w:rsidRPr="001B43EB">
        <w:rPr>
          <w:rFonts w:ascii="Times New Roman" w:eastAsia="Batang" w:hAnsi="Times New Roman" w:cs="Times New Roman"/>
          <w:sz w:val="24"/>
          <w:szCs w:val="24"/>
        </w:rPr>
        <w:t>$237,600</w:t>
      </w:r>
    </w:p>
    <w:p w14:paraId="499065BC" w14:textId="152AFD50" w:rsidR="00924540" w:rsidRPr="001B43EB" w:rsidRDefault="00924540" w:rsidP="00620243">
      <w:pPr>
        <w:widowControl w:val="0"/>
        <w:tabs>
          <w:tab w:val="left" w:pos="720"/>
        </w:tabs>
        <w:autoSpaceDE w:val="0"/>
        <w:autoSpaceDN w:val="0"/>
        <w:adjustRightInd w:val="0"/>
        <w:spacing w:after="0" w:line="240" w:lineRule="auto"/>
        <w:ind w:left="1108" w:hanging="1108"/>
        <w:rPr>
          <w:rFonts w:ascii="Times New Roman" w:eastAsia="Batang" w:hAnsi="Times New Roman" w:cs="Times New Roman"/>
          <w:sz w:val="24"/>
          <w:szCs w:val="24"/>
        </w:rPr>
      </w:pPr>
      <w:r w:rsidRPr="001B43EB">
        <w:rPr>
          <w:rFonts w:ascii="Times New Roman" w:eastAsia="Batang" w:hAnsi="Times New Roman" w:cs="Times New Roman"/>
          <w:sz w:val="24"/>
          <w:szCs w:val="24"/>
        </w:rPr>
        <w:tab/>
        <w:t>B)</w:t>
      </w:r>
      <w:r w:rsidR="001A048C" w:rsidRPr="001B43EB">
        <w:rPr>
          <w:rFonts w:ascii="Times New Roman" w:eastAsia="Batang" w:hAnsi="Times New Roman" w:cs="Times New Roman"/>
          <w:sz w:val="24"/>
          <w:szCs w:val="24"/>
        </w:rPr>
        <w:t xml:space="preserve"> </w:t>
      </w:r>
      <w:r w:rsidR="00620243" w:rsidRPr="001B43EB">
        <w:rPr>
          <w:rFonts w:ascii="Times New Roman" w:eastAsia="Batang" w:hAnsi="Times New Roman" w:cs="Times New Roman"/>
          <w:sz w:val="24"/>
          <w:szCs w:val="24"/>
        </w:rPr>
        <w:t>$</w:t>
      </w:r>
      <w:r w:rsidR="00E76DAA" w:rsidRPr="001B43EB">
        <w:rPr>
          <w:rFonts w:ascii="Times New Roman" w:eastAsia="Batang" w:hAnsi="Times New Roman" w:cs="Times New Roman"/>
          <w:sz w:val="24"/>
          <w:szCs w:val="24"/>
        </w:rPr>
        <w:t>221</w:t>
      </w:r>
      <w:r w:rsidR="00620243" w:rsidRPr="001B43EB">
        <w:rPr>
          <w:rFonts w:ascii="Times New Roman" w:eastAsia="Batang" w:hAnsi="Times New Roman" w:cs="Times New Roman"/>
          <w:sz w:val="24"/>
          <w:szCs w:val="24"/>
        </w:rPr>
        <w:t>,000</w:t>
      </w:r>
    </w:p>
    <w:p w14:paraId="439BBB55" w14:textId="37755015" w:rsidR="00924540" w:rsidRPr="001B43EB" w:rsidRDefault="00924540" w:rsidP="00620243">
      <w:pPr>
        <w:widowControl w:val="0"/>
        <w:tabs>
          <w:tab w:val="left" w:pos="720"/>
        </w:tabs>
        <w:autoSpaceDE w:val="0"/>
        <w:autoSpaceDN w:val="0"/>
        <w:adjustRightInd w:val="0"/>
        <w:spacing w:after="0" w:line="240" w:lineRule="auto"/>
        <w:ind w:left="1108" w:hanging="1108"/>
        <w:rPr>
          <w:rFonts w:ascii="Times New Roman" w:eastAsia="Batang" w:hAnsi="Times New Roman" w:cs="Times New Roman"/>
          <w:sz w:val="24"/>
          <w:szCs w:val="24"/>
        </w:rPr>
      </w:pPr>
      <w:r w:rsidRPr="001B43EB">
        <w:rPr>
          <w:rFonts w:ascii="Times New Roman" w:eastAsia="Batang" w:hAnsi="Times New Roman" w:cs="Times New Roman"/>
          <w:sz w:val="24"/>
          <w:szCs w:val="24"/>
        </w:rPr>
        <w:tab/>
        <w:t>C)</w:t>
      </w:r>
      <w:r w:rsidR="001A048C" w:rsidRPr="001B43EB">
        <w:rPr>
          <w:rFonts w:ascii="Times New Roman" w:eastAsia="Batang" w:hAnsi="Times New Roman" w:cs="Times New Roman"/>
          <w:sz w:val="24"/>
          <w:szCs w:val="24"/>
        </w:rPr>
        <w:t xml:space="preserve"> </w:t>
      </w:r>
      <w:r w:rsidR="00620243" w:rsidRPr="001B43EB">
        <w:rPr>
          <w:rFonts w:ascii="Times New Roman" w:eastAsia="Batang" w:hAnsi="Times New Roman" w:cs="Times New Roman"/>
          <w:sz w:val="24"/>
          <w:szCs w:val="24"/>
        </w:rPr>
        <w:t>$</w:t>
      </w:r>
      <w:r w:rsidR="00E76DAA" w:rsidRPr="001B43EB">
        <w:rPr>
          <w:rFonts w:ascii="Times New Roman" w:eastAsia="Batang" w:hAnsi="Times New Roman" w:cs="Times New Roman"/>
          <w:sz w:val="24"/>
          <w:szCs w:val="24"/>
        </w:rPr>
        <w:t>34</w:t>
      </w:r>
      <w:r w:rsidR="00620243" w:rsidRPr="001B43EB">
        <w:rPr>
          <w:rFonts w:ascii="Times New Roman" w:eastAsia="Batang" w:hAnsi="Times New Roman" w:cs="Times New Roman"/>
          <w:sz w:val="24"/>
          <w:szCs w:val="24"/>
        </w:rPr>
        <w:t>0,000</w:t>
      </w:r>
    </w:p>
    <w:p w14:paraId="486E8425" w14:textId="7E9DADFF" w:rsidR="00924540" w:rsidRPr="00F30583" w:rsidRDefault="00924540" w:rsidP="00F30583">
      <w:pPr>
        <w:widowControl w:val="0"/>
        <w:pBdr>
          <w:top w:val="single" w:sz="4" w:space="1" w:color="auto"/>
          <w:left w:val="single" w:sz="4" w:space="4" w:color="auto"/>
          <w:bottom w:val="single" w:sz="4" w:space="1" w:color="auto"/>
          <w:right w:val="single" w:sz="4" w:space="4" w:color="auto"/>
        </w:pBdr>
        <w:tabs>
          <w:tab w:val="left" w:pos="720"/>
        </w:tabs>
        <w:autoSpaceDE w:val="0"/>
        <w:autoSpaceDN w:val="0"/>
        <w:adjustRightInd w:val="0"/>
        <w:spacing w:after="0" w:line="240" w:lineRule="auto"/>
        <w:ind w:left="1108" w:hanging="1108"/>
        <w:rPr>
          <w:rFonts w:ascii="Times New Roman" w:eastAsia="Batang" w:hAnsi="Times New Roman" w:cs="Times New Roman"/>
          <w:b/>
          <w:bCs/>
          <w:sz w:val="24"/>
          <w:szCs w:val="24"/>
        </w:rPr>
      </w:pPr>
      <w:r w:rsidRPr="00F30583">
        <w:rPr>
          <w:rFonts w:ascii="Times New Roman" w:eastAsia="Batang" w:hAnsi="Times New Roman" w:cs="Times New Roman"/>
          <w:b/>
          <w:bCs/>
          <w:sz w:val="24"/>
          <w:szCs w:val="24"/>
        </w:rPr>
        <w:tab/>
        <w:t xml:space="preserve">D) </w:t>
      </w:r>
      <w:r w:rsidR="00620243" w:rsidRPr="00F30583">
        <w:rPr>
          <w:rFonts w:ascii="Times New Roman" w:eastAsia="Batang" w:hAnsi="Times New Roman" w:cs="Times New Roman"/>
          <w:b/>
          <w:bCs/>
          <w:sz w:val="24"/>
          <w:szCs w:val="24"/>
        </w:rPr>
        <w:t>$</w:t>
      </w:r>
      <w:r w:rsidR="00E76DAA" w:rsidRPr="00F30583">
        <w:rPr>
          <w:rFonts w:ascii="Times New Roman" w:eastAsia="Batang" w:hAnsi="Times New Roman" w:cs="Times New Roman"/>
          <w:b/>
          <w:bCs/>
          <w:sz w:val="24"/>
          <w:szCs w:val="24"/>
        </w:rPr>
        <w:t>241,400</w:t>
      </w:r>
    </w:p>
    <w:p w14:paraId="0E3CD2D1" w14:textId="77777777" w:rsidR="00B925E8" w:rsidRDefault="00924540" w:rsidP="00620243">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r w:rsidRPr="001B43EB">
        <w:rPr>
          <w:rFonts w:ascii="Times New Roman" w:eastAsia="Batang" w:hAnsi="Times New Roman" w:cs="Times New Roman"/>
          <w:sz w:val="24"/>
          <w:szCs w:val="24"/>
        </w:rPr>
        <w:tab/>
      </w:r>
    </w:p>
    <w:p w14:paraId="1221D088" w14:textId="004ECB96" w:rsidR="00F30583" w:rsidRPr="00BA24CD" w:rsidRDefault="00F30583" w:rsidP="00F30583">
      <w:pPr>
        <w:widowControl w:val="0"/>
        <w:tabs>
          <w:tab w:val="left" w:pos="720"/>
        </w:tabs>
        <w:autoSpaceDE w:val="0"/>
        <w:autoSpaceDN w:val="0"/>
        <w:adjustRightInd w:val="0"/>
        <w:spacing w:after="0" w:line="240" w:lineRule="auto"/>
        <w:ind w:left="720"/>
        <w:rPr>
          <w:rFonts w:ascii="Times New Roman" w:eastAsia="Batang" w:hAnsi="Times New Roman" w:cs="Times New Roman"/>
          <w:b/>
          <w:i/>
          <w:iCs/>
          <w:sz w:val="24"/>
          <w:szCs w:val="24"/>
        </w:rPr>
      </w:pPr>
      <w:r w:rsidRPr="00BA24CD">
        <w:rPr>
          <w:rFonts w:ascii="Times New Roman" w:eastAsia="Batang" w:hAnsi="Times New Roman" w:cs="Times New Roman"/>
          <w:b/>
          <w:i/>
          <w:iCs/>
          <w:sz w:val="24"/>
          <w:szCs w:val="24"/>
        </w:rPr>
        <w:t>N = 8 years, I/Y = 9%, FV = 0, PMT = -40,000, PV = ? = 221,392 PLUS the 20,000 payment on purchase date = 241,392.</w:t>
      </w:r>
    </w:p>
    <w:p w14:paraId="45583774" w14:textId="77777777" w:rsidR="00B925E8" w:rsidRDefault="00B925E8" w:rsidP="00620243">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65DE5D33" w14:textId="36AEC926" w:rsidR="002D415B" w:rsidRPr="001B43EB" w:rsidRDefault="00924540" w:rsidP="00620243">
      <w:pPr>
        <w:widowControl w:val="0"/>
        <w:tabs>
          <w:tab w:val="right" w:pos="547"/>
        </w:tabs>
        <w:autoSpaceDE w:val="0"/>
        <w:autoSpaceDN w:val="0"/>
        <w:adjustRightInd w:val="0"/>
        <w:spacing w:after="0" w:line="240" w:lineRule="auto"/>
        <w:ind w:left="720" w:hanging="720"/>
        <w:rPr>
          <w:rFonts w:ascii="Times New Roman" w:eastAsia="Arial Unicode MS" w:hAnsi="Times New Roman" w:cs="Times New Roman"/>
          <w:color w:val="000000"/>
          <w:sz w:val="24"/>
          <w:szCs w:val="24"/>
        </w:rPr>
      </w:pPr>
      <w:r w:rsidRPr="001B43EB">
        <w:rPr>
          <w:rFonts w:ascii="Times New Roman" w:eastAsia="Batang" w:hAnsi="Times New Roman" w:cs="Times New Roman"/>
          <w:sz w:val="24"/>
          <w:szCs w:val="24"/>
        </w:rPr>
        <w:lastRenderedPageBreak/>
        <w:t>14</w:t>
      </w:r>
      <w:r w:rsidR="00B925E8">
        <w:rPr>
          <w:rFonts w:ascii="Times New Roman" w:eastAsia="Batang" w:hAnsi="Times New Roman" w:cs="Times New Roman"/>
          <w:sz w:val="24"/>
          <w:szCs w:val="24"/>
        </w:rPr>
        <w:t xml:space="preserve">.    </w:t>
      </w:r>
      <w:r w:rsidRPr="001B43EB">
        <w:rPr>
          <w:rFonts w:ascii="Times New Roman" w:eastAsia="Batang" w:hAnsi="Times New Roman" w:cs="Times New Roman"/>
          <w:sz w:val="24"/>
          <w:szCs w:val="24"/>
        </w:rPr>
        <w:tab/>
      </w:r>
      <w:proofErr w:type="spellStart"/>
      <w:r w:rsidR="00634197" w:rsidRPr="001B43EB">
        <w:rPr>
          <w:rFonts w:ascii="Times New Roman" w:eastAsia="Arial Unicode MS" w:hAnsi="Times New Roman" w:cs="Times New Roman"/>
          <w:color w:val="000000"/>
          <w:sz w:val="24"/>
          <w:szCs w:val="24"/>
        </w:rPr>
        <w:t>Grewark</w:t>
      </w:r>
      <w:proofErr w:type="spellEnd"/>
      <w:r w:rsidR="00634197" w:rsidRPr="001B43EB">
        <w:rPr>
          <w:rFonts w:ascii="Times New Roman" w:eastAsia="Arial Unicode MS" w:hAnsi="Times New Roman" w:cs="Times New Roman"/>
          <w:color w:val="000000"/>
          <w:sz w:val="24"/>
          <w:szCs w:val="24"/>
        </w:rPr>
        <w:t xml:space="preserve"> Company provided the following information</w:t>
      </w:r>
      <w:r w:rsidR="0047146C" w:rsidRPr="001B43EB">
        <w:rPr>
          <w:rFonts w:ascii="Times New Roman" w:eastAsia="Arial Unicode MS" w:hAnsi="Times New Roman" w:cs="Times New Roman"/>
          <w:color w:val="000000"/>
          <w:sz w:val="24"/>
          <w:szCs w:val="24"/>
        </w:rPr>
        <w:t xml:space="preserve"> for 2017</w:t>
      </w:r>
      <w:r w:rsidR="00634197" w:rsidRPr="001B43EB">
        <w:rPr>
          <w:rFonts w:ascii="Times New Roman" w:eastAsia="Arial Unicode MS" w:hAnsi="Times New Roman" w:cs="Times New Roman"/>
          <w:color w:val="000000"/>
          <w:sz w:val="24"/>
          <w:szCs w:val="24"/>
        </w:rPr>
        <w:t>:</w:t>
      </w:r>
    </w:p>
    <w:p w14:paraId="3F39ECA9" w14:textId="2C17772B" w:rsidR="00634197" w:rsidRPr="001B43EB" w:rsidRDefault="00634197" w:rsidP="00634197">
      <w:pPr>
        <w:pStyle w:val="ListParagraph"/>
        <w:widowControl w:val="0"/>
        <w:numPr>
          <w:ilvl w:val="0"/>
          <w:numId w:val="38"/>
        </w:numPr>
        <w:tabs>
          <w:tab w:val="right" w:pos="547"/>
        </w:tabs>
        <w:autoSpaceDE w:val="0"/>
        <w:autoSpaceDN w:val="0"/>
        <w:adjustRightInd w:val="0"/>
        <w:spacing w:after="0" w:line="240" w:lineRule="auto"/>
        <w:rPr>
          <w:rFonts w:ascii="Times New Roman" w:eastAsia="Batang" w:hAnsi="Times New Roman" w:cs="Times New Roman"/>
          <w:sz w:val="24"/>
          <w:szCs w:val="24"/>
        </w:rPr>
      </w:pPr>
      <w:r w:rsidRPr="001B43EB">
        <w:rPr>
          <w:rFonts w:ascii="Times New Roman" w:eastAsia="Batang" w:hAnsi="Times New Roman" w:cs="Times New Roman"/>
          <w:sz w:val="24"/>
          <w:szCs w:val="24"/>
        </w:rPr>
        <w:t>Cash sales were $450,000</w:t>
      </w:r>
    </w:p>
    <w:p w14:paraId="3F6BF80A" w14:textId="06316992" w:rsidR="00634197" w:rsidRPr="001B43EB" w:rsidRDefault="00634197" w:rsidP="00634197">
      <w:pPr>
        <w:pStyle w:val="ListParagraph"/>
        <w:widowControl w:val="0"/>
        <w:numPr>
          <w:ilvl w:val="0"/>
          <w:numId w:val="38"/>
        </w:numPr>
        <w:tabs>
          <w:tab w:val="right" w:pos="547"/>
        </w:tabs>
        <w:autoSpaceDE w:val="0"/>
        <w:autoSpaceDN w:val="0"/>
        <w:adjustRightInd w:val="0"/>
        <w:spacing w:after="0" w:line="240" w:lineRule="auto"/>
        <w:rPr>
          <w:rFonts w:ascii="Times New Roman" w:eastAsia="Batang" w:hAnsi="Times New Roman" w:cs="Times New Roman"/>
          <w:sz w:val="24"/>
          <w:szCs w:val="24"/>
        </w:rPr>
      </w:pPr>
      <w:r w:rsidRPr="001B43EB">
        <w:rPr>
          <w:rFonts w:ascii="Times New Roman" w:eastAsia="Batang" w:hAnsi="Times New Roman" w:cs="Times New Roman"/>
          <w:sz w:val="24"/>
          <w:szCs w:val="24"/>
        </w:rPr>
        <w:t>Credit sales were $1,350,000</w:t>
      </w:r>
    </w:p>
    <w:p w14:paraId="1B4376CD" w14:textId="497F9187" w:rsidR="00634197" w:rsidRPr="001B43EB" w:rsidRDefault="00634197" w:rsidP="00634197">
      <w:pPr>
        <w:pStyle w:val="ListParagraph"/>
        <w:widowControl w:val="0"/>
        <w:numPr>
          <w:ilvl w:val="0"/>
          <w:numId w:val="38"/>
        </w:numPr>
        <w:tabs>
          <w:tab w:val="right" w:pos="547"/>
        </w:tabs>
        <w:autoSpaceDE w:val="0"/>
        <w:autoSpaceDN w:val="0"/>
        <w:adjustRightInd w:val="0"/>
        <w:spacing w:after="0" w:line="240" w:lineRule="auto"/>
        <w:rPr>
          <w:rFonts w:ascii="Times New Roman" w:eastAsia="Batang" w:hAnsi="Times New Roman" w:cs="Times New Roman"/>
          <w:sz w:val="24"/>
          <w:szCs w:val="24"/>
        </w:rPr>
      </w:pPr>
      <w:r w:rsidRPr="001B43EB">
        <w:rPr>
          <w:rFonts w:ascii="Times New Roman" w:eastAsia="Batang" w:hAnsi="Times New Roman" w:cs="Times New Roman"/>
          <w:sz w:val="24"/>
          <w:szCs w:val="24"/>
        </w:rPr>
        <w:t>Selling and administrative expenses were $330,000</w:t>
      </w:r>
    </w:p>
    <w:p w14:paraId="30ABCA60" w14:textId="705578CC" w:rsidR="00634197" w:rsidRPr="001B43EB" w:rsidRDefault="00634197" w:rsidP="00634197">
      <w:pPr>
        <w:pStyle w:val="ListParagraph"/>
        <w:widowControl w:val="0"/>
        <w:numPr>
          <w:ilvl w:val="0"/>
          <w:numId w:val="38"/>
        </w:numPr>
        <w:tabs>
          <w:tab w:val="right" w:pos="547"/>
        </w:tabs>
        <w:autoSpaceDE w:val="0"/>
        <w:autoSpaceDN w:val="0"/>
        <w:adjustRightInd w:val="0"/>
        <w:spacing w:after="0" w:line="240" w:lineRule="auto"/>
        <w:rPr>
          <w:rFonts w:ascii="Times New Roman" w:eastAsia="Batang" w:hAnsi="Times New Roman" w:cs="Times New Roman"/>
          <w:sz w:val="24"/>
          <w:szCs w:val="24"/>
        </w:rPr>
      </w:pPr>
      <w:r w:rsidRPr="001B43EB">
        <w:rPr>
          <w:rFonts w:ascii="Times New Roman" w:eastAsia="Batang" w:hAnsi="Times New Roman" w:cs="Times New Roman"/>
          <w:sz w:val="24"/>
          <w:szCs w:val="24"/>
        </w:rPr>
        <w:t>Sales returns and allowances were $90,000</w:t>
      </w:r>
    </w:p>
    <w:p w14:paraId="3DFEBAEA" w14:textId="462C7228" w:rsidR="00634197" w:rsidRPr="001B43EB" w:rsidRDefault="00634197" w:rsidP="00634197">
      <w:pPr>
        <w:pStyle w:val="ListParagraph"/>
        <w:widowControl w:val="0"/>
        <w:numPr>
          <w:ilvl w:val="0"/>
          <w:numId w:val="38"/>
        </w:numPr>
        <w:tabs>
          <w:tab w:val="right" w:pos="547"/>
        </w:tabs>
        <w:autoSpaceDE w:val="0"/>
        <w:autoSpaceDN w:val="0"/>
        <w:adjustRightInd w:val="0"/>
        <w:spacing w:after="0" w:line="240" w:lineRule="auto"/>
        <w:rPr>
          <w:rFonts w:ascii="Times New Roman" w:eastAsia="Batang" w:hAnsi="Times New Roman" w:cs="Times New Roman"/>
          <w:sz w:val="24"/>
          <w:szCs w:val="24"/>
        </w:rPr>
      </w:pPr>
      <w:r w:rsidRPr="001B43EB">
        <w:rPr>
          <w:rFonts w:ascii="Times New Roman" w:eastAsia="Batang" w:hAnsi="Times New Roman" w:cs="Times New Roman"/>
          <w:sz w:val="24"/>
          <w:szCs w:val="24"/>
        </w:rPr>
        <w:t>Sales discounts were $43,000</w:t>
      </w:r>
    </w:p>
    <w:p w14:paraId="1A08297D" w14:textId="03A61EA3" w:rsidR="00634197" w:rsidRPr="001B43EB" w:rsidRDefault="00634197" w:rsidP="00634197">
      <w:pPr>
        <w:pStyle w:val="ListParagraph"/>
        <w:widowControl w:val="0"/>
        <w:numPr>
          <w:ilvl w:val="0"/>
          <w:numId w:val="38"/>
        </w:numPr>
        <w:tabs>
          <w:tab w:val="right" w:pos="547"/>
        </w:tabs>
        <w:autoSpaceDE w:val="0"/>
        <w:autoSpaceDN w:val="0"/>
        <w:adjustRightInd w:val="0"/>
        <w:spacing w:after="0" w:line="240" w:lineRule="auto"/>
        <w:rPr>
          <w:rFonts w:ascii="Times New Roman" w:eastAsia="Batang" w:hAnsi="Times New Roman" w:cs="Times New Roman"/>
          <w:sz w:val="24"/>
          <w:szCs w:val="24"/>
        </w:rPr>
      </w:pPr>
      <w:r w:rsidRPr="001B43EB">
        <w:rPr>
          <w:rFonts w:ascii="Times New Roman" w:eastAsia="Batang" w:hAnsi="Times New Roman" w:cs="Times New Roman"/>
          <w:sz w:val="24"/>
          <w:szCs w:val="24"/>
        </w:rPr>
        <w:t xml:space="preserve">Increase in accounts receivable </w:t>
      </w:r>
      <w:r w:rsidR="0047146C" w:rsidRPr="001B43EB">
        <w:rPr>
          <w:rFonts w:ascii="Times New Roman" w:eastAsia="Batang" w:hAnsi="Times New Roman" w:cs="Times New Roman"/>
          <w:sz w:val="24"/>
          <w:szCs w:val="24"/>
        </w:rPr>
        <w:t xml:space="preserve">for the year </w:t>
      </w:r>
      <w:r w:rsidRPr="001B43EB">
        <w:rPr>
          <w:rFonts w:ascii="Times New Roman" w:eastAsia="Batang" w:hAnsi="Times New Roman" w:cs="Times New Roman"/>
          <w:sz w:val="24"/>
          <w:szCs w:val="24"/>
        </w:rPr>
        <w:t>was $55,000</w:t>
      </w:r>
    </w:p>
    <w:p w14:paraId="322448E4" w14:textId="5DBE088F" w:rsidR="00634197" w:rsidRPr="001B43EB" w:rsidRDefault="00634197" w:rsidP="00634197">
      <w:pPr>
        <w:pStyle w:val="ListParagraph"/>
        <w:widowControl w:val="0"/>
        <w:numPr>
          <w:ilvl w:val="0"/>
          <w:numId w:val="38"/>
        </w:numPr>
        <w:tabs>
          <w:tab w:val="right" w:pos="547"/>
        </w:tabs>
        <w:autoSpaceDE w:val="0"/>
        <w:autoSpaceDN w:val="0"/>
        <w:adjustRightInd w:val="0"/>
        <w:spacing w:after="0" w:line="240" w:lineRule="auto"/>
        <w:rPr>
          <w:rFonts w:ascii="Times New Roman" w:eastAsia="Batang" w:hAnsi="Times New Roman" w:cs="Times New Roman"/>
          <w:sz w:val="24"/>
          <w:szCs w:val="24"/>
        </w:rPr>
      </w:pPr>
      <w:r w:rsidRPr="001B43EB">
        <w:rPr>
          <w:rFonts w:ascii="Times New Roman" w:eastAsia="Batang" w:hAnsi="Times New Roman" w:cs="Times New Roman"/>
          <w:sz w:val="24"/>
          <w:szCs w:val="24"/>
        </w:rPr>
        <w:t>Gross profit</w:t>
      </w:r>
      <w:r w:rsidR="0047146C" w:rsidRPr="001B43EB">
        <w:rPr>
          <w:rFonts w:ascii="Times New Roman" w:eastAsia="Batang" w:hAnsi="Times New Roman" w:cs="Times New Roman"/>
          <w:sz w:val="24"/>
          <w:szCs w:val="24"/>
        </w:rPr>
        <w:t xml:space="preserve"> (net sales less COGS)</w:t>
      </w:r>
      <w:r w:rsidRPr="001B43EB">
        <w:rPr>
          <w:rFonts w:ascii="Times New Roman" w:eastAsia="Batang" w:hAnsi="Times New Roman" w:cs="Times New Roman"/>
          <w:sz w:val="24"/>
          <w:szCs w:val="24"/>
        </w:rPr>
        <w:t xml:space="preserve"> was $1,360,000 </w:t>
      </w:r>
    </w:p>
    <w:p w14:paraId="531BC8F3" w14:textId="77777777" w:rsidR="00634197" w:rsidRPr="001B43EB" w:rsidRDefault="00634197" w:rsidP="00634197">
      <w:pPr>
        <w:widowControl w:val="0"/>
        <w:tabs>
          <w:tab w:val="right" w:pos="547"/>
        </w:tabs>
        <w:autoSpaceDE w:val="0"/>
        <w:autoSpaceDN w:val="0"/>
        <w:adjustRightInd w:val="0"/>
        <w:spacing w:after="0" w:line="240" w:lineRule="auto"/>
        <w:rPr>
          <w:rFonts w:ascii="Times New Roman" w:eastAsia="Batang" w:hAnsi="Times New Roman" w:cs="Times New Roman"/>
          <w:sz w:val="24"/>
          <w:szCs w:val="24"/>
        </w:rPr>
      </w:pPr>
    </w:p>
    <w:p w14:paraId="3684512A" w14:textId="16F20532" w:rsidR="00634197" w:rsidRPr="001B43EB" w:rsidRDefault="00634197" w:rsidP="00634197">
      <w:pPr>
        <w:widowControl w:val="0"/>
        <w:tabs>
          <w:tab w:val="right" w:pos="547"/>
        </w:tabs>
        <w:autoSpaceDE w:val="0"/>
        <w:autoSpaceDN w:val="0"/>
        <w:adjustRightInd w:val="0"/>
        <w:spacing w:after="0" w:line="240" w:lineRule="auto"/>
        <w:rPr>
          <w:rFonts w:ascii="Times New Roman" w:eastAsia="Batang" w:hAnsi="Times New Roman" w:cs="Times New Roman"/>
          <w:sz w:val="24"/>
          <w:szCs w:val="24"/>
        </w:rPr>
      </w:pP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t xml:space="preserve">How much was </w:t>
      </w:r>
      <w:proofErr w:type="spellStart"/>
      <w:r w:rsidRPr="001B43EB">
        <w:rPr>
          <w:rFonts w:ascii="Times New Roman" w:eastAsia="Batang" w:hAnsi="Times New Roman" w:cs="Times New Roman"/>
          <w:sz w:val="24"/>
          <w:szCs w:val="24"/>
        </w:rPr>
        <w:t>Grewark’s</w:t>
      </w:r>
      <w:proofErr w:type="spellEnd"/>
      <w:r w:rsidRPr="001B43EB">
        <w:rPr>
          <w:rFonts w:ascii="Times New Roman" w:eastAsia="Batang" w:hAnsi="Times New Roman" w:cs="Times New Roman"/>
          <w:sz w:val="24"/>
          <w:szCs w:val="24"/>
        </w:rPr>
        <w:t xml:space="preserve"> Cost of Goods Sold</w:t>
      </w:r>
      <w:r w:rsidR="0047146C" w:rsidRPr="001B43EB">
        <w:rPr>
          <w:rFonts w:ascii="Times New Roman" w:eastAsia="Batang" w:hAnsi="Times New Roman" w:cs="Times New Roman"/>
          <w:sz w:val="24"/>
          <w:szCs w:val="24"/>
        </w:rPr>
        <w:t xml:space="preserve"> for 2017</w:t>
      </w:r>
      <w:r w:rsidRPr="001B43EB">
        <w:rPr>
          <w:rFonts w:ascii="Times New Roman" w:eastAsia="Batang" w:hAnsi="Times New Roman" w:cs="Times New Roman"/>
          <w:sz w:val="24"/>
          <w:szCs w:val="24"/>
        </w:rPr>
        <w:t>?</w:t>
      </w:r>
    </w:p>
    <w:p w14:paraId="408D6350" w14:textId="77777777" w:rsidR="00924540" w:rsidRPr="001B43EB" w:rsidRDefault="00924540" w:rsidP="00634197">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0B27D3FA" w14:textId="32146208" w:rsidR="00924540" w:rsidRPr="00F30583" w:rsidRDefault="00924540" w:rsidP="00F30583">
      <w:pPr>
        <w:widowControl w:val="0"/>
        <w:pBdr>
          <w:top w:val="single" w:sz="4" w:space="1" w:color="auto"/>
          <w:left w:val="single" w:sz="4" w:space="4" w:color="auto"/>
          <w:bottom w:val="single" w:sz="4" w:space="1" w:color="auto"/>
          <w:right w:val="single" w:sz="4" w:space="4" w:color="auto"/>
        </w:pBdr>
        <w:tabs>
          <w:tab w:val="left" w:pos="720"/>
        </w:tabs>
        <w:autoSpaceDE w:val="0"/>
        <w:autoSpaceDN w:val="0"/>
        <w:adjustRightInd w:val="0"/>
        <w:spacing w:after="0" w:line="240" w:lineRule="auto"/>
        <w:ind w:left="1108" w:hanging="1108"/>
        <w:rPr>
          <w:rFonts w:ascii="Times New Roman" w:eastAsia="Batang" w:hAnsi="Times New Roman" w:cs="Times New Roman"/>
          <w:b/>
          <w:bCs/>
          <w:sz w:val="24"/>
          <w:szCs w:val="24"/>
        </w:rPr>
      </w:pPr>
      <w:r w:rsidRPr="00F30583">
        <w:rPr>
          <w:rFonts w:ascii="Times New Roman" w:eastAsia="Batang" w:hAnsi="Times New Roman" w:cs="Times New Roman"/>
          <w:b/>
          <w:bCs/>
          <w:sz w:val="24"/>
          <w:szCs w:val="24"/>
        </w:rPr>
        <w:tab/>
        <w:t xml:space="preserve">A) </w:t>
      </w:r>
      <w:r w:rsidR="00DF0581" w:rsidRPr="00F30583">
        <w:rPr>
          <w:rFonts w:ascii="Times New Roman" w:eastAsia="Batang" w:hAnsi="Times New Roman" w:cs="Times New Roman"/>
          <w:b/>
          <w:bCs/>
          <w:sz w:val="24"/>
          <w:szCs w:val="24"/>
        </w:rPr>
        <w:t>$</w:t>
      </w:r>
      <w:r w:rsidR="00634197" w:rsidRPr="00F30583">
        <w:rPr>
          <w:rFonts w:ascii="Times New Roman" w:eastAsia="Batang" w:hAnsi="Times New Roman" w:cs="Times New Roman"/>
          <w:b/>
          <w:bCs/>
          <w:sz w:val="24"/>
          <w:szCs w:val="24"/>
        </w:rPr>
        <w:t>307,000</w:t>
      </w:r>
    </w:p>
    <w:p w14:paraId="11FBD51F" w14:textId="7FC311F0" w:rsidR="00924540" w:rsidRPr="001B43EB" w:rsidRDefault="00924540" w:rsidP="00634197">
      <w:pPr>
        <w:widowControl w:val="0"/>
        <w:tabs>
          <w:tab w:val="left" w:pos="720"/>
        </w:tabs>
        <w:autoSpaceDE w:val="0"/>
        <w:autoSpaceDN w:val="0"/>
        <w:adjustRightInd w:val="0"/>
        <w:spacing w:after="0" w:line="240" w:lineRule="auto"/>
        <w:ind w:left="1108" w:hanging="1108"/>
        <w:rPr>
          <w:rFonts w:ascii="Times New Roman" w:eastAsia="Batang" w:hAnsi="Times New Roman" w:cs="Times New Roman"/>
          <w:sz w:val="24"/>
          <w:szCs w:val="24"/>
        </w:rPr>
      </w:pPr>
      <w:r w:rsidRPr="001B43EB">
        <w:rPr>
          <w:rFonts w:ascii="Times New Roman" w:eastAsia="Batang" w:hAnsi="Times New Roman" w:cs="Times New Roman"/>
          <w:sz w:val="24"/>
          <w:szCs w:val="24"/>
        </w:rPr>
        <w:tab/>
        <w:t>B)</w:t>
      </w:r>
      <w:r w:rsidR="00DF0581" w:rsidRPr="001B43EB">
        <w:rPr>
          <w:rFonts w:ascii="Times New Roman" w:eastAsia="Batang" w:hAnsi="Times New Roman" w:cs="Times New Roman"/>
          <w:sz w:val="24"/>
          <w:szCs w:val="24"/>
        </w:rPr>
        <w:t xml:space="preserve"> $</w:t>
      </w:r>
      <w:r w:rsidR="00634197" w:rsidRPr="001B43EB">
        <w:rPr>
          <w:rFonts w:ascii="Times New Roman" w:eastAsia="Batang" w:hAnsi="Times New Roman" w:cs="Times New Roman"/>
          <w:sz w:val="24"/>
          <w:szCs w:val="24"/>
        </w:rPr>
        <w:t>252,000</w:t>
      </w:r>
    </w:p>
    <w:p w14:paraId="052BBBB1" w14:textId="4161F7CD" w:rsidR="00924540" w:rsidRPr="001B43EB" w:rsidRDefault="00924540" w:rsidP="00634197">
      <w:pPr>
        <w:widowControl w:val="0"/>
        <w:tabs>
          <w:tab w:val="left" w:pos="720"/>
        </w:tabs>
        <w:autoSpaceDE w:val="0"/>
        <w:autoSpaceDN w:val="0"/>
        <w:adjustRightInd w:val="0"/>
        <w:spacing w:after="0" w:line="240" w:lineRule="auto"/>
        <w:ind w:left="1108" w:hanging="1108"/>
        <w:rPr>
          <w:rFonts w:ascii="Times New Roman" w:eastAsia="Batang" w:hAnsi="Times New Roman" w:cs="Times New Roman"/>
          <w:sz w:val="24"/>
          <w:szCs w:val="24"/>
        </w:rPr>
      </w:pPr>
      <w:r w:rsidRPr="001B43EB">
        <w:rPr>
          <w:rFonts w:ascii="Times New Roman" w:eastAsia="Batang" w:hAnsi="Times New Roman" w:cs="Times New Roman"/>
          <w:sz w:val="24"/>
          <w:szCs w:val="24"/>
        </w:rPr>
        <w:tab/>
        <w:t>C)</w:t>
      </w:r>
      <w:r w:rsidR="00DF0581" w:rsidRPr="001B43EB">
        <w:rPr>
          <w:rFonts w:ascii="Times New Roman" w:eastAsia="Batang" w:hAnsi="Times New Roman" w:cs="Times New Roman"/>
          <w:sz w:val="24"/>
          <w:szCs w:val="24"/>
        </w:rPr>
        <w:t xml:space="preserve"> $</w:t>
      </w:r>
      <w:r w:rsidR="00634197" w:rsidRPr="001B43EB">
        <w:rPr>
          <w:rFonts w:ascii="Times New Roman" w:eastAsia="Batang" w:hAnsi="Times New Roman" w:cs="Times New Roman"/>
          <w:sz w:val="24"/>
          <w:szCs w:val="24"/>
        </w:rPr>
        <w:t>440,000</w:t>
      </w:r>
    </w:p>
    <w:p w14:paraId="79CC15F7" w14:textId="6520B93F" w:rsidR="00924540" w:rsidRPr="001B43EB" w:rsidRDefault="00924540" w:rsidP="00634197">
      <w:pPr>
        <w:widowControl w:val="0"/>
        <w:tabs>
          <w:tab w:val="left" w:pos="720"/>
        </w:tabs>
        <w:autoSpaceDE w:val="0"/>
        <w:autoSpaceDN w:val="0"/>
        <w:adjustRightInd w:val="0"/>
        <w:spacing w:after="0" w:line="240" w:lineRule="auto"/>
        <w:ind w:left="1108" w:hanging="1108"/>
        <w:rPr>
          <w:rFonts w:ascii="Times New Roman" w:eastAsia="Batang" w:hAnsi="Times New Roman" w:cs="Times New Roman"/>
          <w:sz w:val="24"/>
          <w:szCs w:val="24"/>
        </w:rPr>
      </w:pPr>
      <w:r w:rsidRPr="001B43EB">
        <w:rPr>
          <w:rFonts w:ascii="Times New Roman" w:eastAsia="Batang" w:hAnsi="Times New Roman" w:cs="Times New Roman"/>
          <w:sz w:val="24"/>
          <w:szCs w:val="24"/>
        </w:rPr>
        <w:tab/>
        <w:t xml:space="preserve">D) </w:t>
      </w:r>
      <w:r w:rsidR="00DF0581" w:rsidRPr="001B43EB">
        <w:rPr>
          <w:rFonts w:ascii="Times New Roman" w:eastAsia="Batang" w:hAnsi="Times New Roman" w:cs="Times New Roman"/>
          <w:sz w:val="24"/>
          <w:szCs w:val="24"/>
        </w:rPr>
        <w:t>$</w:t>
      </w:r>
      <w:r w:rsidR="00634197" w:rsidRPr="001B43EB">
        <w:rPr>
          <w:rFonts w:ascii="Times New Roman" w:eastAsia="Batang" w:hAnsi="Times New Roman" w:cs="Times New Roman"/>
          <w:sz w:val="24"/>
          <w:szCs w:val="24"/>
        </w:rPr>
        <w:t>340,000</w:t>
      </w:r>
    </w:p>
    <w:p w14:paraId="03838514" w14:textId="77777777" w:rsidR="00F30583" w:rsidRDefault="00F30583" w:rsidP="005D342F">
      <w:pPr>
        <w:widowControl w:val="0"/>
        <w:tabs>
          <w:tab w:val="left" w:pos="720"/>
        </w:tabs>
        <w:autoSpaceDE w:val="0"/>
        <w:autoSpaceDN w:val="0"/>
        <w:adjustRightInd w:val="0"/>
        <w:spacing w:after="0" w:line="240" w:lineRule="auto"/>
        <w:ind w:left="720" w:hanging="720"/>
        <w:rPr>
          <w:rFonts w:ascii="Times New Roman" w:eastAsia="Batang" w:hAnsi="Times New Roman" w:cs="Times New Roman"/>
          <w:sz w:val="24"/>
          <w:szCs w:val="24"/>
        </w:rPr>
      </w:pPr>
    </w:p>
    <w:p w14:paraId="6EDBA65B" w14:textId="679501F1" w:rsidR="00634197" w:rsidRPr="00BA24CD" w:rsidRDefault="00F30583" w:rsidP="00F30583">
      <w:pPr>
        <w:widowControl w:val="0"/>
        <w:tabs>
          <w:tab w:val="left" w:pos="720"/>
        </w:tabs>
        <w:autoSpaceDE w:val="0"/>
        <w:autoSpaceDN w:val="0"/>
        <w:adjustRightInd w:val="0"/>
        <w:spacing w:after="0" w:line="240" w:lineRule="auto"/>
        <w:ind w:left="720"/>
        <w:rPr>
          <w:rFonts w:ascii="Times New Roman" w:eastAsia="Batang" w:hAnsi="Times New Roman" w:cs="Times New Roman"/>
          <w:i/>
          <w:iCs/>
          <w:sz w:val="24"/>
          <w:szCs w:val="24"/>
        </w:rPr>
      </w:pPr>
      <w:r w:rsidRPr="00BA24CD">
        <w:rPr>
          <w:rFonts w:ascii="Times New Roman" w:eastAsia="Batang" w:hAnsi="Times New Roman" w:cs="Times New Roman"/>
          <w:b/>
          <w:i/>
          <w:iCs/>
          <w:sz w:val="24"/>
          <w:szCs w:val="24"/>
        </w:rPr>
        <w:t>Net Sales = 450,000 + 1,350,000 – 90,000 – 43,000 = 1,667,000.  Net Sales – COGS = 1,360,000 in Gross Profit.  COGS therefore was $307,000</w:t>
      </w:r>
      <w:r w:rsidR="00634197" w:rsidRPr="00BA24CD">
        <w:rPr>
          <w:rFonts w:ascii="Times New Roman" w:eastAsia="Batang" w:hAnsi="Times New Roman" w:cs="Times New Roman"/>
          <w:i/>
          <w:iCs/>
          <w:sz w:val="24"/>
          <w:szCs w:val="24"/>
        </w:rPr>
        <w:tab/>
      </w:r>
    </w:p>
    <w:p w14:paraId="48597F68" w14:textId="77777777" w:rsidR="00AE241E" w:rsidRPr="001B43EB" w:rsidRDefault="00AE241E" w:rsidP="005D342F">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39130FD4" w14:textId="171E8AD9" w:rsidR="00924540" w:rsidRPr="001B43EB" w:rsidRDefault="00924540" w:rsidP="005D342F">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r w:rsidRPr="001B43EB">
        <w:rPr>
          <w:rFonts w:ascii="Times New Roman" w:eastAsia="Batang" w:hAnsi="Times New Roman" w:cs="Times New Roman"/>
          <w:sz w:val="24"/>
          <w:szCs w:val="24"/>
        </w:rPr>
        <w:tab/>
        <w:t>15.</w:t>
      </w:r>
      <w:r w:rsidRPr="001B43EB">
        <w:rPr>
          <w:rFonts w:ascii="Times New Roman" w:eastAsia="Batang" w:hAnsi="Times New Roman" w:cs="Times New Roman"/>
          <w:sz w:val="24"/>
          <w:szCs w:val="24"/>
        </w:rPr>
        <w:tab/>
      </w:r>
      <w:r w:rsidR="005D342F" w:rsidRPr="001B43EB">
        <w:rPr>
          <w:rFonts w:ascii="Times New Roman" w:eastAsia="Batang" w:hAnsi="Times New Roman" w:cs="Times New Roman"/>
          <w:color w:val="000000"/>
          <w:sz w:val="24"/>
          <w:szCs w:val="24"/>
        </w:rPr>
        <w:t>On January 1, 2016, Broker Corp. issued $3,000,000 par value 12%, 10-year bonds which pay interest each December 31. If the market rate of interest was 14%, which of the following is closest to the issue price of the bonds?</w:t>
      </w:r>
    </w:p>
    <w:p w14:paraId="2B5312AE" w14:textId="77777777" w:rsidR="00924540" w:rsidRPr="001B43EB" w:rsidRDefault="00924540" w:rsidP="005D342F">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2D006ECF" w14:textId="08D49CDB" w:rsidR="00924540" w:rsidRPr="001B43EB" w:rsidRDefault="00924540" w:rsidP="005D342F">
      <w:pPr>
        <w:widowControl w:val="0"/>
        <w:tabs>
          <w:tab w:val="left" w:pos="720"/>
        </w:tabs>
        <w:autoSpaceDE w:val="0"/>
        <w:autoSpaceDN w:val="0"/>
        <w:adjustRightInd w:val="0"/>
        <w:spacing w:after="0" w:line="240" w:lineRule="auto"/>
        <w:ind w:left="1108" w:hanging="1108"/>
        <w:rPr>
          <w:rFonts w:ascii="Times New Roman" w:eastAsia="Batang" w:hAnsi="Times New Roman" w:cs="Times New Roman"/>
          <w:sz w:val="24"/>
          <w:szCs w:val="24"/>
        </w:rPr>
      </w:pPr>
      <w:r w:rsidRPr="001B43EB">
        <w:rPr>
          <w:rFonts w:ascii="Times New Roman" w:eastAsia="Batang" w:hAnsi="Times New Roman" w:cs="Times New Roman"/>
          <w:sz w:val="24"/>
          <w:szCs w:val="24"/>
        </w:rPr>
        <w:tab/>
        <w:t xml:space="preserve">A) </w:t>
      </w:r>
      <w:r w:rsidR="005D342F" w:rsidRPr="001B43EB">
        <w:rPr>
          <w:rFonts w:ascii="Times New Roman" w:eastAsia="Batang" w:hAnsi="Times New Roman" w:cs="Times New Roman"/>
          <w:sz w:val="24"/>
          <w:szCs w:val="24"/>
        </w:rPr>
        <w:t>$3,339,084</w:t>
      </w:r>
    </w:p>
    <w:p w14:paraId="04A7CDA0" w14:textId="08EE1B3C" w:rsidR="00924540" w:rsidRPr="001B43EB" w:rsidRDefault="00924540" w:rsidP="005D342F">
      <w:pPr>
        <w:widowControl w:val="0"/>
        <w:tabs>
          <w:tab w:val="left" w:pos="720"/>
        </w:tabs>
        <w:autoSpaceDE w:val="0"/>
        <w:autoSpaceDN w:val="0"/>
        <w:adjustRightInd w:val="0"/>
        <w:spacing w:after="0" w:line="240" w:lineRule="auto"/>
        <w:ind w:left="1108" w:hanging="1108"/>
        <w:rPr>
          <w:rFonts w:ascii="Times New Roman" w:eastAsia="Batang" w:hAnsi="Times New Roman" w:cs="Times New Roman"/>
          <w:sz w:val="24"/>
          <w:szCs w:val="24"/>
        </w:rPr>
      </w:pPr>
      <w:r w:rsidRPr="001B43EB">
        <w:rPr>
          <w:rFonts w:ascii="Times New Roman" w:eastAsia="Batang" w:hAnsi="Times New Roman" w:cs="Times New Roman"/>
          <w:sz w:val="24"/>
          <w:szCs w:val="24"/>
        </w:rPr>
        <w:tab/>
        <w:t>B)</w:t>
      </w:r>
      <w:r w:rsidR="00DF0581" w:rsidRPr="001B43EB">
        <w:rPr>
          <w:rFonts w:ascii="Times New Roman" w:eastAsia="Batang" w:hAnsi="Times New Roman" w:cs="Times New Roman"/>
          <w:sz w:val="24"/>
          <w:szCs w:val="24"/>
        </w:rPr>
        <w:t xml:space="preserve"> </w:t>
      </w:r>
      <w:r w:rsidR="005D342F" w:rsidRPr="001B43EB">
        <w:rPr>
          <w:rFonts w:ascii="Times New Roman" w:eastAsia="Batang" w:hAnsi="Times New Roman" w:cs="Times New Roman"/>
          <w:sz w:val="24"/>
          <w:szCs w:val="24"/>
        </w:rPr>
        <w:t>$2,843,172</w:t>
      </w:r>
    </w:p>
    <w:p w14:paraId="34881F1C" w14:textId="1CEFC5CB" w:rsidR="00924540" w:rsidRPr="001B43EB" w:rsidRDefault="00924540" w:rsidP="005D342F">
      <w:pPr>
        <w:widowControl w:val="0"/>
        <w:tabs>
          <w:tab w:val="left" w:pos="720"/>
        </w:tabs>
        <w:autoSpaceDE w:val="0"/>
        <w:autoSpaceDN w:val="0"/>
        <w:adjustRightInd w:val="0"/>
        <w:spacing w:after="0" w:line="240" w:lineRule="auto"/>
        <w:ind w:left="1108" w:hanging="1108"/>
        <w:rPr>
          <w:rFonts w:ascii="Times New Roman" w:eastAsia="Batang" w:hAnsi="Times New Roman" w:cs="Times New Roman"/>
          <w:sz w:val="24"/>
          <w:szCs w:val="24"/>
        </w:rPr>
      </w:pPr>
      <w:r w:rsidRPr="001B43EB">
        <w:rPr>
          <w:rFonts w:ascii="Times New Roman" w:eastAsia="Batang" w:hAnsi="Times New Roman" w:cs="Times New Roman"/>
          <w:sz w:val="24"/>
          <w:szCs w:val="24"/>
        </w:rPr>
        <w:tab/>
        <w:t>C)</w:t>
      </w:r>
      <w:r w:rsidR="00DF0581" w:rsidRPr="001B43EB">
        <w:rPr>
          <w:rFonts w:ascii="Times New Roman" w:eastAsia="Batang" w:hAnsi="Times New Roman" w:cs="Times New Roman"/>
          <w:sz w:val="24"/>
          <w:szCs w:val="24"/>
        </w:rPr>
        <w:t xml:space="preserve"> </w:t>
      </w:r>
      <w:r w:rsidR="005D342F" w:rsidRPr="001B43EB">
        <w:rPr>
          <w:rFonts w:ascii="Times New Roman" w:eastAsia="Batang" w:hAnsi="Times New Roman" w:cs="Times New Roman"/>
          <w:sz w:val="24"/>
          <w:szCs w:val="24"/>
        </w:rPr>
        <w:t>$3,000,000</w:t>
      </w:r>
    </w:p>
    <w:p w14:paraId="651E408C" w14:textId="785A8697" w:rsidR="00924540" w:rsidRPr="008F1249" w:rsidRDefault="00924540" w:rsidP="008F1249">
      <w:pPr>
        <w:widowControl w:val="0"/>
        <w:pBdr>
          <w:top w:val="single" w:sz="4" w:space="1" w:color="auto"/>
          <w:left w:val="single" w:sz="4" w:space="4" w:color="auto"/>
          <w:bottom w:val="single" w:sz="4" w:space="1" w:color="auto"/>
          <w:right w:val="single" w:sz="4" w:space="4" w:color="auto"/>
        </w:pBdr>
        <w:tabs>
          <w:tab w:val="left" w:pos="720"/>
        </w:tabs>
        <w:autoSpaceDE w:val="0"/>
        <w:autoSpaceDN w:val="0"/>
        <w:adjustRightInd w:val="0"/>
        <w:spacing w:after="0" w:line="240" w:lineRule="auto"/>
        <w:ind w:left="1108" w:hanging="1108"/>
        <w:rPr>
          <w:rFonts w:ascii="Times New Roman" w:eastAsia="Batang" w:hAnsi="Times New Roman" w:cs="Times New Roman"/>
          <w:b/>
          <w:bCs/>
          <w:sz w:val="24"/>
          <w:szCs w:val="24"/>
        </w:rPr>
      </w:pPr>
      <w:r w:rsidRPr="008F1249">
        <w:rPr>
          <w:rFonts w:ascii="Times New Roman" w:eastAsia="Batang" w:hAnsi="Times New Roman" w:cs="Times New Roman"/>
          <w:b/>
          <w:bCs/>
          <w:sz w:val="24"/>
          <w:szCs w:val="24"/>
        </w:rPr>
        <w:tab/>
        <w:t xml:space="preserve">D) </w:t>
      </w:r>
      <w:r w:rsidR="005D342F" w:rsidRPr="008F1249">
        <w:rPr>
          <w:rFonts w:ascii="Times New Roman" w:eastAsia="Batang" w:hAnsi="Times New Roman" w:cs="Times New Roman"/>
          <w:b/>
          <w:bCs/>
          <w:sz w:val="24"/>
          <w:szCs w:val="24"/>
        </w:rPr>
        <w:t>$2,</w:t>
      </w:r>
      <w:r w:rsidR="007F72AE" w:rsidRPr="008F1249">
        <w:rPr>
          <w:rFonts w:ascii="Times New Roman" w:eastAsia="Batang" w:hAnsi="Times New Roman" w:cs="Times New Roman"/>
          <w:b/>
          <w:bCs/>
          <w:sz w:val="24"/>
          <w:szCs w:val="24"/>
        </w:rPr>
        <w:t>687,033</w:t>
      </w:r>
    </w:p>
    <w:p w14:paraId="549F30B8" w14:textId="75753971" w:rsidR="00924540" w:rsidRDefault="00924540" w:rsidP="00FE684C">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2D299DF6" w14:textId="75FB619A" w:rsidR="00F30583" w:rsidRPr="00BA24CD" w:rsidRDefault="00F30583" w:rsidP="00F30583">
      <w:pPr>
        <w:widowControl w:val="0"/>
        <w:tabs>
          <w:tab w:val="right" w:pos="547"/>
        </w:tabs>
        <w:autoSpaceDE w:val="0"/>
        <w:autoSpaceDN w:val="0"/>
        <w:adjustRightInd w:val="0"/>
        <w:spacing w:after="0" w:line="240" w:lineRule="auto"/>
        <w:ind w:left="720"/>
        <w:rPr>
          <w:rFonts w:ascii="Times New Roman" w:eastAsia="Batang" w:hAnsi="Times New Roman" w:cs="Times New Roman"/>
          <w:i/>
          <w:iCs/>
          <w:sz w:val="24"/>
          <w:szCs w:val="24"/>
        </w:rPr>
      </w:pPr>
      <w:r w:rsidRPr="00BA24CD">
        <w:rPr>
          <w:rFonts w:ascii="Times New Roman" w:eastAsia="Batang" w:hAnsi="Times New Roman" w:cs="Times New Roman"/>
          <w:b/>
          <w:i/>
          <w:iCs/>
          <w:sz w:val="24"/>
          <w:szCs w:val="24"/>
        </w:rPr>
        <w:t>N = 10 years, I/Y = 14%, FV = 3,000,000, PMT = (3,000,000 * 12% = 360,000), PV = ? = 2,687,033.</w:t>
      </w:r>
    </w:p>
    <w:p w14:paraId="7A1CF854" w14:textId="1B5DF3A0" w:rsidR="00924540" w:rsidRPr="008F1249" w:rsidRDefault="00924540" w:rsidP="00FE684C">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3C0562AB" w14:textId="2D6AD6F3" w:rsidR="00AE241E" w:rsidRPr="001B43EB" w:rsidRDefault="00924540" w:rsidP="00FE684C">
      <w:pPr>
        <w:widowControl w:val="0"/>
        <w:tabs>
          <w:tab w:val="right" w:pos="547"/>
        </w:tabs>
        <w:autoSpaceDE w:val="0"/>
        <w:autoSpaceDN w:val="0"/>
        <w:adjustRightInd w:val="0"/>
        <w:spacing w:after="0" w:line="240" w:lineRule="auto"/>
        <w:ind w:left="720" w:hanging="720"/>
        <w:rPr>
          <w:rFonts w:ascii="Times New Roman" w:eastAsia="Arial Unicode MS" w:hAnsi="Times New Roman" w:cs="Times New Roman"/>
          <w:color w:val="000000"/>
          <w:sz w:val="24"/>
          <w:szCs w:val="24"/>
        </w:rPr>
      </w:pPr>
      <w:r w:rsidRPr="001B43EB">
        <w:rPr>
          <w:rFonts w:ascii="Times New Roman" w:eastAsia="Batang" w:hAnsi="Times New Roman" w:cs="Times New Roman"/>
          <w:sz w:val="24"/>
          <w:szCs w:val="24"/>
        </w:rPr>
        <w:tab/>
        <w:t>16.</w:t>
      </w:r>
      <w:r w:rsidRPr="001B43EB">
        <w:rPr>
          <w:rFonts w:ascii="Times New Roman" w:eastAsia="Batang" w:hAnsi="Times New Roman" w:cs="Times New Roman"/>
          <w:sz w:val="24"/>
          <w:szCs w:val="24"/>
        </w:rPr>
        <w:tab/>
      </w:r>
      <w:r w:rsidR="00FE684C" w:rsidRPr="001B43EB">
        <w:rPr>
          <w:rFonts w:ascii="Times New Roman" w:eastAsia="Arial Unicode MS" w:hAnsi="Times New Roman" w:cs="Times New Roman"/>
          <w:color w:val="000000"/>
          <w:sz w:val="24"/>
          <w:szCs w:val="24"/>
        </w:rPr>
        <w:t>Which of the following statements incorrectly describes earnings per share (EPS)?</w:t>
      </w:r>
    </w:p>
    <w:p w14:paraId="2742A787" w14:textId="77777777" w:rsidR="00924540" w:rsidRPr="001B43EB" w:rsidRDefault="00924540" w:rsidP="00FE684C">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4321A210" w14:textId="1C838EA2" w:rsidR="00924540" w:rsidRPr="001B43EB" w:rsidRDefault="00924540" w:rsidP="00FE684C">
      <w:pPr>
        <w:widowControl w:val="0"/>
        <w:tabs>
          <w:tab w:val="left" w:pos="720"/>
        </w:tabs>
        <w:autoSpaceDE w:val="0"/>
        <w:autoSpaceDN w:val="0"/>
        <w:adjustRightInd w:val="0"/>
        <w:spacing w:after="0" w:line="240" w:lineRule="auto"/>
        <w:ind w:left="1108" w:hanging="1108"/>
        <w:rPr>
          <w:rFonts w:ascii="Times New Roman" w:eastAsia="Batang" w:hAnsi="Times New Roman" w:cs="Times New Roman"/>
          <w:sz w:val="24"/>
          <w:szCs w:val="24"/>
        </w:rPr>
      </w:pPr>
      <w:r w:rsidRPr="001B43EB">
        <w:rPr>
          <w:rFonts w:ascii="Times New Roman" w:eastAsia="Batang" w:hAnsi="Times New Roman" w:cs="Times New Roman"/>
          <w:sz w:val="24"/>
          <w:szCs w:val="24"/>
        </w:rPr>
        <w:tab/>
        <w:t xml:space="preserve">A) </w:t>
      </w:r>
      <w:r w:rsidR="00FE684C" w:rsidRPr="001B43EB">
        <w:rPr>
          <w:rFonts w:ascii="Times New Roman" w:eastAsia="Batang" w:hAnsi="Times New Roman" w:cs="Times New Roman"/>
          <w:sz w:val="24"/>
          <w:szCs w:val="24"/>
        </w:rPr>
        <w:t>Earnings per share is a ratio calculated per common share.</w:t>
      </w:r>
    </w:p>
    <w:p w14:paraId="7C53063E" w14:textId="34A9C25C" w:rsidR="000A2DB6" w:rsidRPr="001B43EB" w:rsidRDefault="000A2DB6" w:rsidP="00FE684C">
      <w:pPr>
        <w:widowControl w:val="0"/>
        <w:tabs>
          <w:tab w:val="left" w:pos="720"/>
        </w:tabs>
        <w:autoSpaceDE w:val="0"/>
        <w:autoSpaceDN w:val="0"/>
        <w:adjustRightInd w:val="0"/>
        <w:spacing w:after="0" w:line="240" w:lineRule="auto"/>
        <w:ind w:left="990" w:hanging="990"/>
        <w:rPr>
          <w:rFonts w:ascii="Times New Roman" w:eastAsia="Batang" w:hAnsi="Times New Roman" w:cs="Times New Roman"/>
          <w:sz w:val="24"/>
          <w:szCs w:val="24"/>
        </w:rPr>
      </w:pPr>
      <w:r w:rsidRPr="001B43EB">
        <w:rPr>
          <w:rFonts w:ascii="Times New Roman" w:eastAsia="Batang" w:hAnsi="Times New Roman" w:cs="Times New Roman"/>
          <w:sz w:val="24"/>
          <w:szCs w:val="24"/>
        </w:rPr>
        <w:tab/>
        <w:t xml:space="preserve">B) </w:t>
      </w:r>
      <w:r w:rsidR="00FE684C" w:rsidRPr="001B43EB">
        <w:rPr>
          <w:rFonts w:ascii="Times New Roman" w:eastAsia="Batang" w:hAnsi="Times New Roman" w:cs="Times New Roman"/>
          <w:sz w:val="24"/>
          <w:szCs w:val="24"/>
        </w:rPr>
        <w:t>An increase in the market price per common share does not result in a decrease in earnings per share.</w:t>
      </w:r>
    </w:p>
    <w:p w14:paraId="18236ED7" w14:textId="1658AD6B" w:rsidR="00924540" w:rsidRPr="008F1249" w:rsidRDefault="000A2DB6" w:rsidP="008F1249">
      <w:pPr>
        <w:widowControl w:val="0"/>
        <w:pBdr>
          <w:top w:val="single" w:sz="4" w:space="1" w:color="auto"/>
          <w:left w:val="single" w:sz="4" w:space="4" w:color="auto"/>
          <w:bottom w:val="single" w:sz="4" w:space="1" w:color="auto"/>
          <w:right w:val="single" w:sz="4" w:space="4" w:color="auto"/>
        </w:pBdr>
        <w:tabs>
          <w:tab w:val="left" w:pos="720"/>
        </w:tabs>
        <w:autoSpaceDE w:val="0"/>
        <w:autoSpaceDN w:val="0"/>
        <w:adjustRightInd w:val="0"/>
        <w:spacing w:after="0" w:line="240" w:lineRule="auto"/>
        <w:ind w:left="1108" w:hanging="1108"/>
        <w:rPr>
          <w:rFonts w:ascii="Times New Roman" w:eastAsia="Batang" w:hAnsi="Times New Roman" w:cs="Times New Roman"/>
          <w:b/>
          <w:bCs/>
          <w:sz w:val="24"/>
          <w:szCs w:val="24"/>
        </w:rPr>
      </w:pPr>
      <w:r w:rsidRPr="008F1249">
        <w:rPr>
          <w:rFonts w:ascii="Times New Roman" w:eastAsia="Batang" w:hAnsi="Times New Roman" w:cs="Times New Roman"/>
          <w:b/>
          <w:bCs/>
          <w:sz w:val="24"/>
          <w:szCs w:val="24"/>
        </w:rPr>
        <w:tab/>
        <w:t>C</w:t>
      </w:r>
      <w:r w:rsidR="00924540" w:rsidRPr="008F1249">
        <w:rPr>
          <w:rFonts w:ascii="Times New Roman" w:eastAsia="Batang" w:hAnsi="Times New Roman" w:cs="Times New Roman"/>
          <w:b/>
          <w:bCs/>
          <w:sz w:val="24"/>
          <w:szCs w:val="24"/>
        </w:rPr>
        <w:t>)</w:t>
      </w:r>
      <w:r w:rsidRPr="008F1249">
        <w:rPr>
          <w:rFonts w:ascii="Times New Roman" w:hAnsi="Times New Roman" w:cs="Times New Roman"/>
          <w:b/>
          <w:bCs/>
          <w:sz w:val="24"/>
          <w:szCs w:val="24"/>
        </w:rPr>
        <w:t xml:space="preserve"> </w:t>
      </w:r>
      <w:r w:rsidR="00FE684C" w:rsidRPr="008F1249">
        <w:rPr>
          <w:rFonts w:ascii="Times New Roman" w:eastAsia="Batang" w:hAnsi="Times New Roman" w:cs="Times New Roman"/>
          <w:b/>
          <w:bCs/>
          <w:sz w:val="24"/>
          <w:szCs w:val="24"/>
        </w:rPr>
        <w:t>An increase in dividends per share results in an increase in earnings per share.</w:t>
      </w:r>
    </w:p>
    <w:p w14:paraId="225FDA64" w14:textId="6F86DFD4" w:rsidR="00924540" w:rsidRPr="001B43EB" w:rsidRDefault="000A2DB6" w:rsidP="00FE684C">
      <w:pPr>
        <w:widowControl w:val="0"/>
        <w:tabs>
          <w:tab w:val="left" w:pos="720"/>
        </w:tabs>
        <w:autoSpaceDE w:val="0"/>
        <w:autoSpaceDN w:val="0"/>
        <w:adjustRightInd w:val="0"/>
        <w:spacing w:after="0" w:line="240" w:lineRule="auto"/>
        <w:ind w:left="1108" w:hanging="1108"/>
        <w:rPr>
          <w:rFonts w:ascii="Times New Roman" w:eastAsia="Batang" w:hAnsi="Times New Roman" w:cs="Times New Roman"/>
          <w:sz w:val="24"/>
          <w:szCs w:val="24"/>
        </w:rPr>
      </w:pPr>
      <w:r w:rsidRPr="001B43EB">
        <w:rPr>
          <w:rFonts w:ascii="Times New Roman" w:eastAsia="Batang" w:hAnsi="Times New Roman" w:cs="Times New Roman"/>
          <w:sz w:val="24"/>
          <w:szCs w:val="24"/>
        </w:rPr>
        <w:tab/>
        <w:t>D</w:t>
      </w:r>
      <w:r w:rsidR="00924540" w:rsidRPr="001B43EB">
        <w:rPr>
          <w:rFonts w:ascii="Times New Roman" w:eastAsia="Batang" w:hAnsi="Times New Roman" w:cs="Times New Roman"/>
          <w:sz w:val="24"/>
          <w:szCs w:val="24"/>
        </w:rPr>
        <w:t>)</w:t>
      </w:r>
      <w:r w:rsidRPr="001B43EB">
        <w:rPr>
          <w:rFonts w:ascii="Times New Roman" w:eastAsia="Batang" w:hAnsi="Times New Roman" w:cs="Times New Roman"/>
          <w:sz w:val="24"/>
          <w:szCs w:val="24"/>
        </w:rPr>
        <w:t xml:space="preserve"> </w:t>
      </w:r>
      <w:r w:rsidR="00FE684C" w:rsidRPr="001B43EB">
        <w:rPr>
          <w:rFonts w:ascii="Times New Roman" w:eastAsia="Batang" w:hAnsi="Times New Roman" w:cs="Times New Roman"/>
          <w:sz w:val="24"/>
          <w:szCs w:val="24"/>
        </w:rPr>
        <w:t>The reissue of treasury stock decreases earnings per share.</w:t>
      </w:r>
    </w:p>
    <w:p w14:paraId="52A0560B" w14:textId="0EE24E89" w:rsidR="0047146C" w:rsidRDefault="0047146C" w:rsidP="00FE684C">
      <w:pPr>
        <w:widowControl w:val="0"/>
        <w:tabs>
          <w:tab w:val="left" w:pos="720"/>
        </w:tabs>
        <w:autoSpaceDE w:val="0"/>
        <w:autoSpaceDN w:val="0"/>
        <w:adjustRightInd w:val="0"/>
        <w:spacing w:after="0" w:line="240" w:lineRule="auto"/>
        <w:ind w:left="1108" w:hanging="1108"/>
        <w:rPr>
          <w:rFonts w:ascii="Times New Roman" w:eastAsia="Batang" w:hAnsi="Times New Roman" w:cs="Times New Roman"/>
          <w:sz w:val="24"/>
          <w:szCs w:val="24"/>
        </w:rPr>
      </w:pPr>
    </w:p>
    <w:p w14:paraId="1AEB93F2" w14:textId="5A976AE7" w:rsidR="008F1249" w:rsidRDefault="008F1249" w:rsidP="00FE684C">
      <w:pPr>
        <w:widowControl w:val="0"/>
        <w:tabs>
          <w:tab w:val="left" w:pos="720"/>
        </w:tabs>
        <w:autoSpaceDE w:val="0"/>
        <w:autoSpaceDN w:val="0"/>
        <w:adjustRightInd w:val="0"/>
        <w:spacing w:after="0" w:line="240" w:lineRule="auto"/>
        <w:ind w:left="1108" w:hanging="1108"/>
        <w:rPr>
          <w:rFonts w:ascii="Times New Roman" w:eastAsia="Batang" w:hAnsi="Times New Roman" w:cs="Times New Roman"/>
          <w:sz w:val="24"/>
          <w:szCs w:val="24"/>
        </w:rPr>
      </w:pPr>
    </w:p>
    <w:p w14:paraId="7DECFE66" w14:textId="07E89122" w:rsidR="008F1249" w:rsidRDefault="008F1249" w:rsidP="00FE684C">
      <w:pPr>
        <w:widowControl w:val="0"/>
        <w:tabs>
          <w:tab w:val="left" w:pos="720"/>
        </w:tabs>
        <w:autoSpaceDE w:val="0"/>
        <w:autoSpaceDN w:val="0"/>
        <w:adjustRightInd w:val="0"/>
        <w:spacing w:after="0" w:line="240" w:lineRule="auto"/>
        <w:ind w:left="1108" w:hanging="1108"/>
        <w:rPr>
          <w:rFonts w:ascii="Times New Roman" w:eastAsia="Batang" w:hAnsi="Times New Roman" w:cs="Times New Roman"/>
          <w:sz w:val="24"/>
          <w:szCs w:val="24"/>
        </w:rPr>
      </w:pPr>
    </w:p>
    <w:p w14:paraId="0014856B" w14:textId="2E4F18F6" w:rsidR="008F1249" w:rsidRDefault="008F1249" w:rsidP="00FE684C">
      <w:pPr>
        <w:widowControl w:val="0"/>
        <w:tabs>
          <w:tab w:val="left" w:pos="720"/>
        </w:tabs>
        <w:autoSpaceDE w:val="0"/>
        <w:autoSpaceDN w:val="0"/>
        <w:adjustRightInd w:val="0"/>
        <w:spacing w:after="0" w:line="240" w:lineRule="auto"/>
        <w:ind w:left="1108" w:hanging="1108"/>
        <w:rPr>
          <w:rFonts w:ascii="Times New Roman" w:eastAsia="Batang" w:hAnsi="Times New Roman" w:cs="Times New Roman"/>
          <w:sz w:val="24"/>
          <w:szCs w:val="24"/>
        </w:rPr>
      </w:pPr>
    </w:p>
    <w:p w14:paraId="2B7D6CF6" w14:textId="77777777" w:rsidR="008F1249" w:rsidRPr="001B43EB" w:rsidRDefault="008F1249" w:rsidP="00FE684C">
      <w:pPr>
        <w:widowControl w:val="0"/>
        <w:tabs>
          <w:tab w:val="left" w:pos="720"/>
        </w:tabs>
        <w:autoSpaceDE w:val="0"/>
        <w:autoSpaceDN w:val="0"/>
        <w:adjustRightInd w:val="0"/>
        <w:spacing w:after="0" w:line="240" w:lineRule="auto"/>
        <w:ind w:left="1108" w:hanging="1108"/>
        <w:rPr>
          <w:rFonts w:ascii="Times New Roman" w:eastAsia="Batang" w:hAnsi="Times New Roman" w:cs="Times New Roman"/>
          <w:sz w:val="24"/>
          <w:szCs w:val="24"/>
        </w:rPr>
      </w:pPr>
    </w:p>
    <w:p w14:paraId="5417BB10" w14:textId="77777777" w:rsidR="00480B2B" w:rsidRPr="001B43EB" w:rsidRDefault="00480B2B" w:rsidP="00FE684C">
      <w:pPr>
        <w:widowControl w:val="0"/>
        <w:tabs>
          <w:tab w:val="left" w:pos="720"/>
        </w:tabs>
        <w:autoSpaceDE w:val="0"/>
        <w:autoSpaceDN w:val="0"/>
        <w:adjustRightInd w:val="0"/>
        <w:spacing w:after="0" w:line="240" w:lineRule="auto"/>
        <w:ind w:left="1108" w:hanging="1108"/>
        <w:rPr>
          <w:rFonts w:ascii="Times New Roman" w:eastAsia="Batang" w:hAnsi="Times New Roman" w:cs="Times New Roman"/>
          <w:sz w:val="24"/>
          <w:szCs w:val="24"/>
        </w:rPr>
      </w:pPr>
    </w:p>
    <w:p w14:paraId="2D7043C8" w14:textId="77777777" w:rsidR="00480B2B" w:rsidRPr="001B43EB" w:rsidRDefault="00480B2B" w:rsidP="00FE684C">
      <w:pPr>
        <w:widowControl w:val="0"/>
        <w:tabs>
          <w:tab w:val="left" w:pos="720"/>
        </w:tabs>
        <w:autoSpaceDE w:val="0"/>
        <w:autoSpaceDN w:val="0"/>
        <w:adjustRightInd w:val="0"/>
        <w:spacing w:after="0" w:line="240" w:lineRule="auto"/>
        <w:ind w:left="1108" w:hanging="1108"/>
        <w:rPr>
          <w:rFonts w:ascii="Times New Roman" w:eastAsia="Batang" w:hAnsi="Times New Roman" w:cs="Times New Roman"/>
          <w:sz w:val="24"/>
          <w:szCs w:val="24"/>
        </w:rPr>
      </w:pPr>
    </w:p>
    <w:p w14:paraId="6EF3E01E" w14:textId="0888C512" w:rsidR="0088523A" w:rsidRPr="001B43EB" w:rsidRDefault="00924540" w:rsidP="005D342F">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r w:rsidRPr="001B43EB">
        <w:rPr>
          <w:rFonts w:ascii="Times New Roman" w:eastAsia="Batang" w:hAnsi="Times New Roman" w:cs="Times New Roman"/>
          <w:sz w:val="24"/>
          <w:szCs w:val="24"/>
        </w:rPr>
        <w:lastRenderedPageBreak/>
        <w:tab/>
        <w:t>17.</w:t>
      </w:r>
      <w:r w:rsidRPr="001B43EB">
        <w:rPr>
          <w:rFonts w:ascii="Times New Roman" w:eastAsia="Batang" w:hAnsi="Times New Roman" w:cs="Times New Roman"/>
          <w:sz w:val="24"/>
          <w:szCs w:val="24"/>
        </w:rPr>
        <w:tab/>
      </w:r>
      <w:r w:rsidR="005D342F" w:rsidRPr="001B43EB">
        <w:rPr>
          <w:rFonts w:ascii="Times New Roman" w:eastAsia="Batang" w:hAnsi="Times New Roman" w:cs="Times New Roman"/>
          <w:color w:val="000000"/>
          <w:sz w:val="24"/>
          <w:szCs w:val="24"/>
        </w:rPr>
        <w:t>Skylar Company issued $50,000,000 of its 10% bonds at par on January 1, 2016. On December 31, 2016, the bonds were trading on the bond exchange at 102.5. Since the issue date, what has happened to the market rate of interest?</w:t>
      </w:r>
    </w:p>
    <w:p w14:paraId="1CE9E0D4" w14:textId="77777777" w:rsidR="0088523A" w:rsidRPr="001B43EB" w:rsidRDefault="0088523A" w:rsidP="005D342F">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5362D74B" w14:textId="5CBDB68B" w:rsidR="0088523A" w:rsidRPr="001B43EB" w:rsidRDefault="0088523A" w:rsidP="005D342F">
      <w:pPr>
        <w:widowControl w:val="0"/>
        <w:tabs>
          <w:tab w:val="left" w:pos="720"/>
        </w:tabs>
        <w:autoSpaceDE w:val="0"/>
        <w:autoSpaceDN w:val="0"/>
        <w:adjustRightInd w:val="0"/>
        <w:spacing w:after="0" w:line="240" w:lineRule="auto"/>
        <w:ind w:left="1108" w:hanging="1108"/>
        <w:rPr>
          <w:rFonts w:ascii="Times New Roman" w:eastAsia="Batang" w:hAnsi="Times New Roman" w:cs="Times New Roman"/>
          <w:sz w:val="24"/>
          <w:szCs w:val="24"/>
        </w:rPr>
      </w:pPr>
      <w:r w:rsidRPr="001B43EB">
        <w:rPr>
          <w:rFonts w:ascii="Times New Roman" w:eastAsia="Batang" w:hAnsi="Times New Roman" w:cs="Times New Roman"/>
          <w:sz w:val="24"/>
          <w:szCs w:val="24"/>
        </w:rPr>
        <w:tab/>
        <w:t xml:space="preserve">A) </w:t>
      </w:r>
      <w:r w:rsidR="005D342F" w:rsidRPr="001B43EB">
        <w:rPr>
          <w:rFonts w:ascii="Times New Roman" w:eastAsia="Batang" w:hAnsi="Times New Roman" w:cs="Times New Roman"/>
          <w:sz w:val="24"/>
          <w:szCs w:val="24"/>
        </w:rPr>
        <w:t>The market rate increased.</w:t>
      </w:r>
    </w:p>
    <w:p w14:paraId="11EA2D85" w14:textId="1FF796DE" w:rsidR="0088523A" w:rsidRPr="008F1249" w:rsidRDefault="0088523A" w:rsidP="008F1249">
      <w:pPr>
        <w:widowControl w:val="0"/>
        <w:pBdr>
          <w:top w:val="single" w:sz="4" w:space="1" w:color="auto"/>
          <w:left w:val="single" w:sz="4" w:space="4" w:color="auto"/>
          <w:bottom w:val="single" w:sz="4" w:space="1" w:color="auto"/>
          <w:right w:val="single" w:sz="4" w:space="4" w:color="auto"/>
        </w:pBdr>
        <w:tabs>
          <w:tab w:val="left" w:pos="720"/>
        </w:tabs>
        <w:autoSpaceDE w:val="0"/>
        <w:autoSpaceDN w:val="0"/>
        <w:adjustRightInd w:val="0"/>
        <w:spacing w:after="0" w:line="240" w:lineRule="auto"/>
        <w:ind w:left="1108" w:hanging="1108"/>
        <w:rPr>
          <w:rFonts w:ascii="Times New Roman" w:eastAsia="Batang" w:hAnsi="Times New Roman" w:cs="Times New Roman"/>
          <w:b/>
          <w:bCs/>
          <w:sz w:val="24"/>
          <w:szCs w:val="24"/>
        </w:rPr>
      </w:pPr>
      <w:r w:rsidRPr="008F1249">
        <w:rPr>
          <w:rFonts w:ascii="Times New Roman" w:eastAsia="Batang" w:hAnsi="Times New Roman" w:cs="Times New Roman"/>
          <w:b/>
          <w:bCs/>
          <w:sz w:val="24"/>
          <w:szCs w:val="24"/>
        </w:rPr>
        <w:tab/>
        <w:t xml:space="preserve">B) </w:t>
      </w:r>
      <w:r w:rsidR="005D342F" w:rsidRPr="008F1249">
        <w:rPr>
          <w:rFonts w:ascii="Times New Roman" w:eastAsia="Batang" w:hAnsi="Times New Roman" w:cs="Times New Roman"/>
          <w:b/>
          <w:bCs/>
          <w:sz w:val="24"/>
          <w:szCs w:val="24"/>
        </w:rPr>
        <w:t>The market rate decreased.</w:t>
      </w:r>
    </w:p>
    <w:p w14:paraId="5FE0EF8D" w14:textId="1A4FFFF5" w:rsidR="0088523A" w:rsidRPr="001B43EB" w:rsidRDefault="0088523A" w:rsidP="005D342F">
      <w:pPr>
        <w:widowControl w:val="0"/>
        <w:tabs>
          <w:tab w:val="left" w:pos="720"/>
        </w:tabs>
        <w:autoSpaceDE w:val="0"/>
        <w:autoSpaceDN w:val="0"/>
        <w:adjustRightInd w:val="0"/>
        <w:spacing w:after="0" w:line="240" w:lineRule="auto"/>
        <w:ind w:left="1108" w:hanging="1108"/>
        <w:rPr>
          <w:rFonts w:ascii="Times New Roman" w:eastAsia="Batang" w:hAnsi="Times New Roman" w:cs="Times New Roman"/>
          <w:sz w:val="24"/>
          <w:szCs w:val="24"/>
        </w:rPr>
      </w:pPr>
      <w:r w:rsidRPr="001B43EB">
        <w:rPr>
          <w:rFonts w:ascii="Times New Roman" w:eastAsia="Batang" w:hAnsi="Times New Roman" w:cs="Times New Roman"/>
          <w:sz w:val="24"/>
          <w:szCs w:val="24"/>
        </w:rPr>
        <w:tab/>
        <w:t xml:space="preserve">C) </w:t>
      </w:r>
      <w:r w:rsidR="005D342F" w:rsidRPr="001B43EB">
        <w:rPr>
          <w:rFonts w:ascii="Times New Roman" w:eastAsia="Batang" w:hAnsi="Times New Roman" w:cs="Times New Roman"/>
          <w:sz w:val="24"/>
          <w:szCs w:val="24"/>
        </w:rPr>
        <w:t>The market rate stayed the same.</w:t>
      </w:r>
    </w:p>
    <w:p w14:paraId="5352E2D1" w14:textId="4A1202AB" w:rsidR="0088523A" w:rsidRPr="001B43EB" w:rsidRDefault="0088523A" w:rsidP="005D342F">
      <w:pPr>
        <w:widowControl w:val="0"/>
        <w:tabs>
          <w:tab w:val="left" w:pos="720"/>
        </w:tabs>
        <w:autoSpaceDE w:val="0"/>
        <w:autoSpaceDN w:val="0"/>
        <w:adjustRightInd w:val="0"/>
        <w:spacing w:after="0" w:line="240" w:lineRule="auto"/>
        <w:ind w:left="1108" w:hanging="1108"/>
        <w:rPr>
          <w:rFonts w:ascii="Times New Roman" w:eastAsia="Batang" w:hAnsi="Times New Roman" w:cs="Times New Roman"/>
          <w:sz w:val="24"/>
          <w:szCs w:val="24"/>
        </w:rPr>
      </w:pPr>
      <w:r w:rsidRPr="001B43EB">
        <w:rPr>
          <w:rFonts w:ascii="Times New Roman" w:eastAsia="Batang" w:hAnsi="Times New Roman" w:cs="Times New Roman"/>
          <w:sz w:val="24"/>
          <w:szCs w:val="24"/>
        </w:rPr>
        <w:tab/>
        <w:t xml:space="preserve">D) </w:t>
      </w:r>
      <w:r w:rsidR="005D342F" w:rsidRPr="001B43EB">
        <w:rPr>
          <w:rFonts w:ascii="Times New Roman" w:eastAsia="Batang" w:hAnsi="Times New Roman" w:cs="Times New Roman"/>
          <w:sz w:val="24"/>
          <w:szCs w:val="24"/>
        </w:rPr>
        <w:t>There is too little information to determine what has happened to the market rate.</w:t>
      </w:r>
    </w:p>
    <w:p w14:paraId="394DDF5C" w14:textId="77777777" w:rsidR="00437F97" w:rsidRPr="001B43EB" w:rsidRDefault="00437F97" w:rsidP="005714DF">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7B7EAE6D" w14:textId="744E066B" w:rsidR="00437F97" w:rsidRPr="001B43EB" w:rsidRDefault="00924540" w:rsidP="005714DF">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r w:rsidRPr="001B43EB">
        <w:rPr>
          <w:rFonts w:ascii="Times New Roman" w:eastAsia="Batang" w:hAnsi="Times New Roman" w:cs="Times New Roman"/>
          <w:sz w:val="24"/>
          <w:szCs w:val="24"/>
        </w:rPr>
        <w:t>18.</w:t>
      </w:r>
      <w:r w:rsidR="00E71B46" w:rsidRPr="001B43EB">
        <w:rPr>
          <w:rFonts w:ascii="Times New Roman" w:eastAsia="Batang" w:hAnsi="Times New Roman" w:cs="Times New Roman"/>
          <w:sz w:val="24"/>
          <w:szCs w:val="24"/>
        </w:rPr>
        <w:t xml:space="preserve"> </w:t>
      </w:r>
      <w:r w:rsidRPr="001B43EB">
        <w:rPr>
          <w:rFonts w:ascii="Times New Roman" w:eastAsia="Batang" w:hAnsi="Times New Roman" w:cs="Times New Roman"/>
          <w:sz w:val="24"/>
          <w:szCs w:val="24"/>
        </w:rPr>
        <w:tab/>
      </w:r>
      <w:r w:rsidR="001226BA" w:rsidRPr="001B43EB">
        <w:rPr>
          <w:rFonts w:ascii="Times New Roman" w:eastAsia="Batang" w:hAnsi="Times New Roman" w:cs="Times New Roman"/>
          <w:sz w:val="24"/>
          <w:szCs w:val="24"/>
        </w:rPr>
        <w:tab/>
      </w:r>
      <w:r w:rsidR="005714DF" w:rsidRPr="001B43EB">
        <w:rPr>
          <w:rFonts w:ascii="Times New Roman" w:eastAsia="Arial Unicode MS" w:hAnsi="Times New Roman" w:cs="Times New Roman"/>
          <w:color w:val="000000"/>
          <w:sz w:val="24"/>
          <w:szCs w:val="24"/>
        </w:rPr>
        <w:t xml:space="preserve">On January 1, 2016, </w:t>
      </w:r>
      <w:proofErr w:type="spellStart"/>
      <w:r w:rsidR="005714DF" w:rsidRPr="001B43EB">
        <w:rPr>
          <w:rFonts w:ascii="Times New Roman" w:eastAsia="Arial Unicode MS" w:hAnsi="Times New Roman" w:cs="Times New Roman"/>
          <w:color w:val="000000"/>
          <w:sz w:val="24"/>
          <w:szCs w:val="24"/>
        </w:rPr>
        <w:t>PyleDriver</w:t>
      </w:r>
      <w:proofErr w:type="spellEnd"/>
      <w:r w:rsidR="005714DF" w:rsidRPr="001B43EB">
        <w:rPr>
          <w:rFonts w:ascii="Times New Roman" w:eastAsia="Arial Unicode MS" w:hAnsi="Times New Roman" w:cs="Times New Roman"/>
          <w:color w:val="000000"/>
          <w:sz w:val="24"/>
          <w:szCs w:val="24"/>
        </w:rPr>
        <w:t xml:space="preserve"> Company purchased an asset for $50,000, and estimated that it had no residual value and a useful life of 8 years. An error was made in 2016 because the total amount of the asset’s cost was </w:t>
      </w:r>
      <w:r w:rsidR="00480B2B" w:rsidRPr="001B43EB">
        <w:rPr>
          <w:rFonts w:ascii="Times New Roman" w:eastAsia="Arial Unicode MS" w:hAnsi="Times New Roman" w:cs="Times New Roman"/>
          <w:color w:val="000000"/>
          <w:sz w:val="24"/>
          <w:szCs w:val="24"/>
        </w:rPr>
        <w:t>recorded</w:t>
      </w:r>
      <w:r w:rsidR="005714DF" w:rsidRPr="001B43EB">
        <w:rPr>
          <w:rFonts w:ascii="Times New Roman" w:eastAsia="Arial Unicode MS" w:hAnsi="Times New Roman" w:cs="Times New Roman"/>
          <w:color w:val="000000"/>
          <w:sz w:val="24"/>
          <w:szCs w:val="24"/>
        </w:rPr>
        <w:t xml:space="preserve"> as an expense in 2016, and no depreciation was recorded. Pretax income for 2016 was $42,000 (when reported incorrectly based on the information above). Assuming the company uses straight-line depreciation, what is the correct 2016 pretax income?</w:t>
      </w:r>
    </w:p>
    <w:p w14:paraId="45F68761" w14:textId="77777777" w:rsidR="00437F97" w:rsidRPr="001B43EB" w:rsidRDefault="00437F97" w:rsidP="005714DF">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1DB470C7" w14:textId="7D75C6DA" w:rsidR="00437F97" w:rsidRPr="001B43EB" w:rsidRDefault="00437F97" w:rsidP="005714DF">
      <w:pPr>
        <w:widowControl w:val="0"/>
        <w:tabs>
          <w:tab w:val="left" w:pos="720"/>
        </w:tabs>
        <w:autoSpaceDE w:val="0"/>
        <w:autoSpaceDN w:val="0"/>
        <w:adjustRightInd w:val="0"/>
        <w:spacing w:after="0" w:line="240" w:lineRule="auto"/>
        <w:ind w:left="1108" w:hanging="1108"/>
        <w:rPr>
          <w:rFonts w:ascii="Times New Roman" w:eastAsia="Batang" w:hAnsi="Times New Roman" w:cs="Times New Roman"/>
          <w:sz w:val="24"/>
          <w:szCs w:val="24"/>
        </w:rPr>
      </w:pPr>
      <w:r w:rsidRPr="001B43EB">
        <w:rPr>
          <w:rFonts w:ascii="Times New Roman" w:eastAsia="Batang" w:hAnsi="Times New Roman" w:cs="Times New Roman"/>
          <w:sz w:val="24"/>
          <w:szCs w:val="24"/>
        </w:rPr>
        <w:tab/>
        <w:t xml:space="preserve">A) </w:t>
      </w:r>
      <w:r w:rsidR="005714DF" w:rsidRPr="001B43EB">
        <w:rPr>
          <w:rFonts w:ascii="Times New Roman" w:eastAsia="Batang" w:hAnsi="Times New Roman" w:cs="Times New Roman"/>
          <w:sz w:val="24"/>
          <w:szCs w:val="24"/>
        </w:rPr>
        <w:t>$35,750</w:t>
      </w:r>
      <w:r w:rsidR="00A6227D" w:rsidRPr="001B43EB">
        <w:rPr>
          <w:rFonts w:ascii="Times New Roman" w:eastAsia="Batang" w:hAnsi="Times New Roman" w:cs="Times New Roman"/>
          <w:sz w:val="24"/>
          <w:szCs w:val="24"/>
        </w:rPr>
        <w:t xml:space="preserve"> </w:t>
      </w:r>
    </w:p>
    <w:p w14:paraId="2E574248" w14:textId="4DF5E2FF" w:rsidR="00437F97" w:rsidRPr="001B43EB" w:rsidRDefault="00B161B8" w:rsidP="005714DF">
      <w:pPr>
        <w:widowControl w:val="0"/>
        <w:tabs>
          <w:tab w:val="left" w:pos="720"/>
        </w:tabs>
        <w:autoSpaceDE w:val="0"/>
        <w:autoSpaceDN w:val="0"/>
        <w:adjustRightInd w:val="0"/>
        <w:spacing w:after="0" w:line="240" w:lineRule="auto"/>
        <w:ind w:left="1108" w:hanging="1108"/>
        <w:rPr>
          <w:rFonts w:ascii="Times New Roman" w:eastAsia="Batang" w:hAnsi="Times New Roman" w:cs="Times New Roman"/>
          <w:sz w:val="24"/>
          <w:szCs w:val="24"/>
        </w:rPr>
      </w:pPr>
      <w:r w:rsidRPr="001B43EB">
        <w:rPr>
          <w:rFonts w:ascii="Times New Roman" w:eastAsia="Batang" w:hAnsi="Times New Roman" w:cs="Times New Roman"/>
          <w:sz w:val="24"/>
          <w:szCs w:val="24"/>
        </w:rPr>
        <w:tab/>
        <w:t xml:space="preserve">B) </w:t>
      </w:r>
      <w:r w:rsidR="005714DF" w:rsidRPr="001B43EB">
        <w:rPr>
          <w:rFonts w:ascii="Times New Roman" w:eastAsia="Batang" w:hAnsi="Times New Roman" w:cs="Times New Roman"/>
          <w:sz w:val="24"/>
          <w:szCs w:val="24"/>
        </w:rPr>
        <w:t>$48,250</w:t>
      </w:r>
    </w:p>
    <w:p w14:paraId="6496A2A4" w14:textId="25112C0F" w:rsidR="00437F97" w:rsidRPr="008F1249" w:rsidRDefault="00B161B8" w:rsidP="008F1249">
      <w:pPr>
        <w:widowControl w:val="0"/>
        <w:pBdr>
          <w:top w:val="single" w:sz="4" w:space="1" w:color="auto"/>
          <w:left w:val="single" w:sz="4" w:space="4" w:color="auto"/>
          <w:bottom w:val="single" w:sz="4" w:space="1" w:color="auto"/>
          <w:right w:val="single" w:sz="4" w:space="4" w:color="auto"/>
        </w:pBdr>
        <w:tabs>
          <w:tab w:val="left" w:pos="720"/>
        </w:tabs>
        <w:autoSpaceDE w:val="0"/>
        <w:autoSpaceDN w:val="0"/>
        <w:adjustRightInd w:val="0"/>
        <w:spacing w:after="0" w:line="240" w:lineRule="auto"/>
        <w:ind w:left="1108" w:hanging="1108"/>
        <w:rPr>
          <w:rFonts w:ascii="Times New Roman" w:eastAsia="Batang" w:hAnsi="Times New Roman" w:cs="Times New Roman"/>
          <w:b/>
          <w:bCs/>
          <w:sz w:val="24"/>
          <w:szCs w:val="24"/>
        </w:rPr>
      </w:pPr>
      <w:r w:rsidRPr="008F1249">
        <w:rPr>
          <w:rFonts w:ascii="Times New Roman" w:eastAsia="Batang" w:hAnsi="Times New Roman" w:cs="Times New Roman"/>
          <w:b/>
          <w:bCs/>
          <w:sz w:val="24"/>
          <w:szCs w:val="24"/>
        </w:rPr>
        <w:tab/>
        <w:t xml:space="preserve">C) </w:t>
      </w:r>
      <w:r w:rsidR="005714DF" w:rsidRPr="008F1249">
        <w:rPr>
          <w:rFonts w:ascii="Times New Roman" w:eastAsia="Batang" w:hAnsi="Times New Roman" w:cs="Times New Roman"/>
          <w:b/>
          <w:bCs/>
          <w:sz w:val="24"/>
          <w:szCs w:val="24"/>
        </w:rPr>
        <w:t>$85,750</w:t>
      </w:r>
    </w:p>
    <w:p w14:paraId="01EA494B" w14:textId="35DBEAB7" w:rsidR="00437F97" w:rsidRPr="001B43EB" w:rsidRDefault="00B161B8" w:rsidP="005714DF">
      <w:pPr>
        <w:widowControl w:val="0"/>
        <w:tabs>
          <w:tab w:val="left" w:pos="720"/>
        </w:tabs>
        <w:autoSpaceDE w:val="0"/>
        <w:autoSpaceDN w:val="0"/>
        <w:adjustRightInd w:val="0"/>
        <w:spacing w:after="0" w:line="240" w:lineRule="auto"/>
        <w:ind w:left="1108" w:hanging="1108"/>
        <w:rPr>
          <w:rFonts w:ascii="Times New Roman" w:eastAsia="Batang" w:hAnsi="Times New Roman" w:cs="Times New Roman"/>
          <w:sz w:val="24"/>
          <w:szCs w:val="24"/>
        </w:rPr>
      </w:pPr>
      <w:r w:rsidRPr="001B43EB">
        <w:rPr>
          <w:rFonts w:ascii="Times New Roman" w:eastAsia="Batang" w:hAnsi="Times New Roman" w:cs="Times New Roman"/>
          <w:sz w:val="24"/>
          <w:szCs w:val="24"/>
        </w:rPr>
        <w:tab/>
        <w:t xml:space="preserve">D) </w:t>
      </w:r>
      <w:r w:rsidR="005714DF" w:rsidRPr="001B43EB">
        <w:rPr>
          <w:rFonts w:ascii="Times New Roman" w:eastAsia="Batang" w:hAnsi="Times New Roman" w:cs="Times New Roman"/>
          <w:sz w:val="24"/>
          <w:szCs w:val="24"/>
        </w:rPr>
        <w:t>$92,000</w:t>
      </w:r>
    </w:p>
    <w:p w14:paraId="2DD449AA" w14:textId="05C9E772" w:rsidR="0088523A" w:rsidRDefault="0088523A" w:rsidP="005D291C">
      <w:pPr>
        <w:widowControl w:val="0"/>
        <w:tabs>
          <w:tab w:val="left" w:pos="720"/>
        </w:tabs>
        <w:autoSpaceDE w:val="0"/>
        <w:autoSpaceDN w:val="0"/>
        <w:adjustRightInd w:val="0"/>
        <w:spacing w:after="0" w:line="240" w:lineRule="auto"/>
        <w:ind w:left="1108" w:hanging="1108"/>
        <w:rPr>
          <w:rFonts w:ascii="Times New Roman" w:eastAsia="Batang" w:hAnsi="Times New Roman" w:cs="Times New Roman"/>
          <w:sz w:val="24"/>
          <w:szCs w:val="24"/>
        </w:rPr>
      </w:pPr>
    </w:p>
    <w:p w14:paraId="6CF6002B" w14:textId="77777777" w:rsidR="008F1249" w:rsidRPr="00BA24CD" w:rsidRDefault="008F1249" w:rsidP="008F1249">
      <w:pPr>
        <w:widowControl w:val="0"/>
        <w:tabs>
          <w:tab w:val="left" w:pos="720"/>
        </w:tabs>
        <w:autoSpaceDE w:val="0"/>
        <w:autoSpaceDN w:val="0"/>
        <w:adjustRightInd w:val="0"/>
        <w:spacing w:after="0" w:line="240" w:lineRule="auto"/>
        <w:ind w:left="720"/>
        <w:rPr>
          <w:rFonts w:ascii="Times New Roman" w:eastAsia="Batang" w:hAnsi="Times New Roman" w:cs="Times New Roman"/>
          <w:b/>
          <w:i/>
          <w:iCs/>
          <w:sz w:val="24"/>
          <w:szCs w:val="24"/>
        </w:rPr>
      </w:pPr>
      <w:r w:rsidRPr="00BA24CD">
        <w:rPr>
          <w:rFonts w:ascii="Times New Roman" w:eastAsia="Batang" w:hAnsi="Times New Roman" w:cs="Times New Roman"/>
          <w:b/>
          <w:i/>
          <w:iCs/>
          <w:sz w:val="24"/>
          <w:szCs w:val="24"/>
        </w:rPr>
        <w:t>$42,000 pretax income + $50,000 in expenses incorrectly recorded, less ($50,000/8 =) $6,250 depreciation expense that should have been recorded.</w:t>
      </w:r>
    </w:p>
    <w:p w14:paraId="441ABB26" w14:textId="77777777" w:rsidR="0088523A" w:rsidRPr="001B43EB" w:rsidRDefault="0088523A" w:rsidP="005D291C">
      <w:pPr>
        <w:widowControl w:val="0"/>
        <w:tabs>
          <w:tab w:val="left" w:pos="720"/>
        </w:tabs>
        <w:autoSpaceDE w:val="0"/>
        <w:autoSpaceDN w:val="0"/>
        <w:adjustRightInd w:val="0"/>
        <w:spacing w:after="0" w:line="240" w:lineRule="auto"/>
        <w:ind w:left="1108" w:hanging="1108"/>
        <w:rPr>
          <w:rFonts w:ascii="Times New Roman" w:eastAsia="Batang" w:hAnsi="Times New Roman" w:cs="Times New Roman"/>
          <w:sz w:val="24"/>
          <w:szCs w:val="24"/>
        </w:rPr>
      </w:pPr>
    </w:p>
    <w:p w14:paraId="00942944" w14:textId="3320EA7C" w:rsidR="00B55D71" w:rsidRPr="001B43EB" w:rsidRDefault="00924540" w:rsidP="005D291C">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r w:rsidRPr="001B43EB">
        <w:rPr>
          <w:rFonts w:ascii="Times New Roman" w:eastAsia="Batang" w:hAnsi="Times New Roman" w:cs="Times New Roman"/>
          <w:sz w:val="24"/>
          <w:szCs w:val="24"/>
        </w:rPr>
        <w:tab/>
        <w:t>19.</w:t>
      </w:r>
      <w:r w:rsidRPr="001B43EB">
        <w:rPr>
          <w:rFonts w:ascii="Times New Roman" w:eastAsia="Batang" w:hAnsi="Times New Roman" w:cs="Times New Roman"/>
          <w:sz w:val="24"/>
          <w:szCs w:val="24"/>
        </w:rPr>
        <w:tab/>
      </w:r>
      <w:r w:rsidR="00D34DE9" w:rsidRPr="001B43EB">
        <w:rPr>
          <w:rFonts w:ascii="Times New Roman" w:eastAsia="Arial Unicode MS" w:hAnsi="Times New Roman" w:cs="Times New Roman"/>
          <w:color w:val="000000"/>
          <w:sz w:val="24"/>
          <w:szCs w:val="24"/>
        </w:rPr>
        <w:t>QV-TV, Inc. provided the following items in its notes to the financial statements for the year-end 2014: Cost of goods sold was $22 billion under FIFO costing and the inventory value under FIFO costing was $2.1 billion. The LIFO Reserve for year-end 2013 was $0.6 billion and at year-end 2014 it had increased to $0.8 billion. What is the LIFO inventory value at year-end 2014? </w:t>
      </w:r>
    </w:p>
    <w:p w14:paraId="4B8BA3F1" w14:textId="77777777" w:rsidR="00437F97" w:rsidRPr="001B43EB" w:rsidRDefault="00437F97" w:rsidP="005D291C">
      <w:pPr>
        <w:widowControl w:val="0"/>
        <w:tabs>
          <w:tab w:val="right" w:pos="547"/>
        </w:tabs>
        <w:autoSpaceDE w:val="0"/>
        <w:autoSpaceDN w:val="0"/>
        <w:adjustRightInd w:val="0"/>
        <w:spacing w:after="0" w:line="240" w:lineRule="auto"/>
        <w:ind w:left="720"/>
        <w:rPr>
          <w:rFonts w:ascii="Times New Roman" w:eastAsia="Batang" w:hAnsi="Times New Roman" w:cs="Times New Roman"/>
          <w:sz w:val="24"/>
          <w:szCs w:val="24"/>
        </w:rPr>
      </w:pPr>
    </w:p>
    <w:p w14:paraId="2AA7D4A0" w14:textId="77777777" w:rsidR="00D34DE9" w:rsidRPr="001B43EB" w:rsidRDefault="00D34DE9" w:rsidP="00D34DE9">
      <w:pPr>
        <w:widowControl w:val="0"/>
        <w:tabs>
          <w:tab w:val="left" w:pos="720"/>
        </w:tabs>
        <w:autoSpaceDE w:val="0"/>
        <w:autoSpaceDN w:val="0"/>
        <w:adjustRightInd w:val="0"/>
        <w:spacing w:after="0" w:line="240" w:lineRule="auto"/>
        <w:ind w:left="1108" w:hanging="1108"/>
        <w:rPr>
          <w:rFonts w:ascii="Times New Roman" w:eastAsia="Batang" w:hAnsi="Times New Roman" w:cs="Times New Roman"/>
          <w:sz w:val="24"/>
          <w:szCs w:val="24"/>
        </w:rPr>
      </w:pPr>
      <w:r w:rsidRPr="001B43EB">
        <w:rPr>
          <w:rFonts w:ascii="Times New Roman" w:eastAsia="Batang" w:hAnsi="Times New Roman" w:cs="Times New Roman"/>
          <w:sz w:val="24"/>
          <w:szCs w:val="24"/>
        </w:rPr>
        <w:tab/>
        <w:t>A) $1.9 billion</w:t>
      </w:r>
    </w:p>
    <w:p w14:paraId="0394B7AD" w14:textId="77777777" w:rsidR="00D34DE9" w:rsidRPr="001B43EB" w:rsidRDefault="00D34DE9" w:rsidP="00D34DE9">
      <w:pPr>
        <w:widowControl w:val="0"/>
        <w:tabs>
          <w:tab w:val="left" w:pos="720"/>
        </w:tabs>
        <w:autoSpaceDE w:val="0"/>
        <w:autoSpaceDN w:val="0"/>
        <w:adjustRightInd w:val="0"/>
        <w:spacing w:after="0" w:line="240" w:lineRule="auto"/>
        <w:ind w:left="1108" w:hanging="1108"/>
        <w:rPr>
          <w:rFonts w:ascii="Times New Roman" w:eastAsia="Batang" w:hAnsi="Times New Roman" w:cs="Times New Roman"/>
          <w:sz w:val="24"/>
          <w:szCs w:val="24"/>
        </w:rPr>
      </w:pPr>
      <w:r w:rsidRPr="001B43EB">
        <w:rPr>
          <w:rFonts w:ascii="Times New Roman" w:eastAsia="Batang" w:hAnsi="Times New Roman" w:cs="Times New Roman"/>
          <w:sz w:val="24"/>
          <w:szCs w:val="24"/>
        </w:rPr>
        <w:tab/>
        <w:t>B) $2.9 billion</w:t>
      </w:r>
    </w:p>
    <w:p w14:paraId="7B570823" w14:textId="77777777" w:rsidR="00D34DE9" w:rsidRPr="001B43EB" w:rsidRDefault="00D34DE9" w:rsidP="00D34DE9">
      <w:pPr>
        <w:widowControl w:val="0"/>
        <w:tabs>
          <w:tab w:val="left" w:pos="720"/>
        </w:tabs>
        <w:autoSpaceDE w:val="0"/>
        <w:autoSpaceDN w:val="0"/>
        <w:adjustRightInd w:val="0"/>
        <w:spacing w:after="0" w:line="240" w:lineRule="auto"/>
        <w:ind w:left="1108" w:hanging="1108"/>
        <w:rPr>
          <w:rFonts w:ascii="Times New Roman" w:eastAsia="Batang" w:hAnsi="Times New Roman" w:cs="Times New Roman"/>
          <w:sz w:val="24"/>
          <w:szCs w:val="24"/>
        </w:rPr>
      </w:pPr>
      <w:r w:rsidRPr="001B43EB">
        <w:rPr>
          <w:rFonts w:ascii="Times New Roman" w:eastAsia="Batang" w:hAnsi="Times New Roman" w:cs="Times New Roman"/>
          <w:sz w:val="24"/>
          <w:szCs w:val="24"/>
        </w:rPr>
        <w:tab/>
        <w:t>C) $2.3 billion</w:t>
      </w:r>
    </w:p>
    <w:p w14:paraId="54E031EE" w14:textId="77777777" w:rsidR="00D34DE9" w:rsidRPr="008F1249" w:rsidRDefault="00D34DE9" w:rsidP="008F1249">
      <w:pPr>
        <w:widowControl w:val="0"/>
        <w:pBdr>
          <w:top w:val="single" w:sz="4" w:space="1" w:color="auto"/>
          <w:left w:val="single" w:sz="4" w:space="4" w:color="auto"/>
          <w:bottom w:val="single" w:sz="4" w:space="1" w:color="auto"/>
          <w:right w:val="single" w:sz="4" w:space="4" w:color="auto"/>
        </w:pBdr>
        <w:tabs>
          <w:tab w:val="left" w:pos="720"/>
        </w:tabs>
        <w:autoSpaceDE w:val="0"/>
        <w:autoSpaceDN w:val="0"/>
        <w:adjustRightInd w:val="0"/>
        <w:spacing w:after="0" w:line="240" w:lineRule="auto"/>
        <w:ind w:left="1108" w:hanging="1108"/>
        <w:rPr>
          <w:rFonts w:ascii="Times New Roman" w:eastAsia="Batang" w:hAnsi="Times New Roman" w:cs="Times New Roman"/>
          <w:b/>
          <w:bCs/>
          <w:sz w:val="24"/>
          <w:szCs w:val="24"/>
        </w:rPr>
      </w:pPr>
      <w:r w:rsidRPr="008F1249">
        <w:rPr>
          <w:rFonts w:ascii="Times New Roman" w:eastAsia="Batang" w:hAnsi="Times New Roman" w:cs="Times New Roman"/>
          <w:b/>
          <w:bCs/>
          <w:sz w:val="24"/>
          <w:szCs w:val="24"/>
        </w:rPr>
        <w:tab/>
        <w:t>D) $1.3 billion</w:t>
      </w:r>
    </w:p>
    <w:p w14:paraId="7654E7B9" w14:textId="145F06CA" w:rsidR="00924540" w:rsidRDefault="00924540" w:rsidP="005D291C">
      <w:pPr>
        <w:widowControl w:val="0"/>
        <w:tabs>
          <w:tab w:val="right" w:pos="547"/>
        </w:tabs>
        <w:autoSpaceDE w:val="0"/>
        <w:autoSpaceDN w:val="0"/>
        <w:adjustRightInd w:val="0"/>
        <w:spacing w:after="0" w:line="240" w:lineRule="auto"/>
        <w:rPr>
          <w:rFonts w:ascii="Times New Roman" w:eastAsia="Batang" w:hAnsi="Times New Roman" w:cs="Times New Roman"/>
          <w:sz w:val="24"/>
          <w:szCs w:val="24"/>
        </w:rPr>
      </w:pPr>
    </w:p>
    <w:p w14:paraId="544B834C" w14:textId="550231D4" w:rsidR="008F1249" w:rsidRPr="00BA24CD" w:rsidRDefault="008F1249" w:rsidP="008F1249">
      <w:pPr>
        <w:widowControl w:val="0"/>
        <w:tabs>
          <w:tab w:val="right" w:pos="547"/>
        </w:tabs>
        <w:autoSpaceDE w:val="0"/>
        <w:autoSpaceDN w:val="0"/>
        <w:adjustRightInd w:val="0"/>
        <w:spacing w:after="0" w:line="240" w:lineRule="auto"/>
        <w:ind w:left="720"/>
        <w:rPr>
          <w:rFonts w:ascii="Times New Roman" w:eastAsia="Batang" w:hAnsi="Times New Roman" w:cs="Times New Roman"/>
          <w:b/>
          <w:i/>
          <w:iCs/>
          <w:sz w:val="24"/>
          <w:szCs w:val="24"/>
        </w:rPr>
      </w:pPr>
      <w:r w:rsidRPr="00BA24CD">
        <w:rPr>
          <w:rFonts w:ascii="Times New Roman" w:eastAsia="Batang" w:hAnsi="Times New Roman" w:cs="Times New Roman"/>
          <w:b/>
          <w:i/>
          <w:iCs/>
          <w:sz w:val="24"/>
          <w:szCs w:val="24"/>
        </w:rPr>
        <w:t>LIFO Ending Inventory (1.3) + LIFO Reserve (0.8) = FIFO Ending Inventory (2.1)</w:t>
      </w:r>
    </w:p>
    <w:p w14:paraId="77867F03" w14:textId="503E7F8F" w:rsidR="0047146C" w:rsidRDefault="0047146C" w:rsidP="005D291C">
      <w:pPr>
        <w:widowControl w:val="0"/>
        <w:tabs>
          <w:tab w:val="right" w:pos="547"/>
        </w:tabs>
        <w:autoSpaceDE w:val="0"/>
        <w:autoSpaceDN w:val="0"/>
        <w:adjustRightInd w:val="0"/>
        <w:spacing w:after="0" w:line="240" w:lineRule="auto"/>
        <w:rPr>
          <w:rFonts w:ascii="Times New Roman" w:eastAsia="Batang" w:hAnsi="Times New Roman" w:cs="Times New Roman"/>
          <w:sz w:val="24"/>
          <w:szCs w:val="24"/>
        </w:rPr>
      </w:pPr>
    </w:p>
    <w:p w14:paraId="08B08039" w14:textId="7633B411" w:rsidR="008F1249" w:rsidRDefault="008F1249" w:rsidP="005D291C">
      <w:pPr>
        <w:widowControl w:val="0"/>
        <w:tabs>
          <w:tab w:val="right" w:pos="547"/>
        </w:tabs>
        <w:autoSpaceDE w:val="0"/>
        <w:autoSpaceDN w:val="0"/>
        <w:adjustRightInd w:val="0"/>
        <w:spacing w:after="0" w:line="240" w:lineRule="auto"/>
        <w:rPr>
          <w:rFonts w:ascii="Times New Roman" w:eastAsia="Batang" w:hAnsi="Times New Roman" w:cs="Times New Roman"/>
          <w:sz w:val="24"/>
          <w:szCs w:val="24"/>
        </w:rPr>
      </w:pPr>
    </w:p>
    <w:p w14:paraId="388FD435" w14:textId="00CCBB9E" w:rsidR="008F1249" w:rsidRDefault="008F1249" w:rsidP="005D291C">
      <w:pPr>
        <w:widowControl w:val="0"/>
        <w:tabs>
          <w:tab w:val="right" w:pos="547"/>
        </w:tabs>
        <w:autoSpaceDE w:val="0"/>
        <w:autoSpaceDN w:val="0"/>
        <w:adjustRightInd w:val="0"/>
        <w:spacing w:after="0" w:line="240" w:lineRule="auto"/>
        <w:rPr>
          <w:rFonts w:ascii="Times New Roman" w:eastAsia="Batang" w:hAnsi="Times New Roman" w:cs="Times New Roman"/>
          <w:sz w:val="24"/>
          <w:szCs w:val="24"/>
        </w:rPr>
      </w:pPr>
    </w:p>
    <w:p w14:paraId="49463F04" w14:textId="26EC5326" w:rsidR="008F1249" w:rsidRDefault="008F1249" w:rsidP="005D291C">
      <w:pPr>
        <w:widowControl w:val="0"/>
        <w:tabs>
          <w:tab w:val="right" w:pos="547"/>
        </w:tabs>
        <w:autoSpaceDE w:val="0"/>
        <w:autoSpaceDN w:val="0"/>
        <w:adjustRightInd w:val="0"/>
        <w:spacing w:after="0" w:line="240" w:lineRule="auto"/>
        <w:rPr>
          <w:rFonts w:ascii="Times New Roman" w:eastAsia="Batang" w:hAnsi="Times New Roman" w:cs="Times New Roman"/>
          <w:sz w:val="24"/>
          <w:szCs w:val="24"/>
        </w:rPr>
      </w:pPr>
    </w:p>
    <w:p w14:paraId="533E9DD0" w14:textId="24391991" w:rsidR="008F1249" w:rsidRDefault="008F1249" w:rsidP="005D291C">
      <w:pPr>
        <w:widowControl w:val="0"/>
        <w:tabs>
          <w:tab w:val="right" w:pos="547"/>
        </w:tabs>
        <w:autoSpaceDE w:val="0"/>
        <w:autoSpaceDN w:val="0"/>
        <w:adjustRightInd w:val="0"/>
        <w:spacing w:after="0" w:line="240" w:lineRule="auto"/>
        <w:rPr>
          <w:rFonts w:ascii="Times New Roman" w:eastAsia="Batang" w:hAnsi="Times New Roman" w:cs="Times New Roman"/>
          <w:sz w:val="24"/>
          <w:szCs w:val="24"/>
        </w:rPr>
      </w:pPr>
    </w:p>
    <w:p w14:paraId="3D96A3D2" w14:textId="57178874" w:rsidR="008F1249" w:rsidRDefault="008F1249" w:rsidP="005D291C">
      <w:pPr>
        <w:widowControl w:val="0"/>
        <w:tabs>
          <w:tab w:val="right" w:pos="547"/>
        </w:tabs>
        <w:autoSpaceDE w:val="0"/>
        <w:autoSpaceDN w:val="0"/>
        <w:adjustRightInd w:val="0"/>
        <w:spacing w:after="0" w:line="240" w:lineRule="auto"/>
        <w:rPr>
          <w:rFonts w:ascii="Times New Roman" w:eastAsia="Batang" w:hAnsi="Times New Roman" w:cs="Times New Roman"/>
          <w:sz w:val="24"/>
          <w:szCs w:val="24"/>
        </w:rPr>
      </w:pPr>
    </w:p>
    <w:p w14:paraId="3CDAA9D3" w14:textId="2BB1DBC5" w:rsidR="008F1249" w:rsidRDefault="008F1249" w:rsidP="005D291C">
      <w:pPr>
        <w:widowControl w:val="0"/>
        <w:tabs>
          <w:tab w:val="right" w:pos="547"/>
        </w:tabs>
        <w:autoSpaceDE w:val="0"/>
        <w:autoSpaceDN w:val="0"/>
        <w:adjustRightInd w:val="0"/>
        <w:spacing w:after="0" w:line="240" w:lineRule="auto"/>
        <w:rPr>
          <w:rFonts w:ascii="Times New Roman" w:eastAsia="Batang" w:hAnsi="Times New Roman" w:cs="Times New Roman"/>
          <w:sz w:val="24"/>
          <w:szCs w:val="24"/>
        </w:rPr>
      </w:pPr>
    </w:p>
    <w:p w14:paraId="6148DF6B" w14:textId="43AFF752" w:rsidR="008F1249" w:rsidRDefault="008F1249" w:rsidP="005D291C">
      <w:pPr>
        <w:widowControl w:val="0"/>
        <w:tabs>
          <w:tab w:val="right" w:pos="547"/>
        </w:tabs>
        <w:autoSpaceDE w:val="0"/>
        <w:autoSpaceDN w:val="0"/>
        <w:adjustRightInd w:val="0"/>
        <w:spacing w:after="0" w:line="240" w:lineRule="auto"/>
        <w:rPr>
          <w:rFonts w:ascii="Times New Roman" w:eastAsia="Batang" w:hAnsi="Times New Roman" w:cs="Times New Roman"/>
          <w:sz w:val="24"/>
          <w:szCs w:val="24"/>
        </w:rPr>
      </w:pPr>
    </w:p>
    <w:p w14:paraId="50AFCA66" w14:textId="02F47B15" w:rsidR="008F1249" w:rsidRDefault="008F1249" w:rsidP="005D291C">
      <w:pPr>
        <w:widowControl w:val="0"/>
        <w:tabs>
          <w:tab w:val="right" w:pos="547"/>
        </w:tabs>
        <w:autoSpaceDE w:val="0"/>
        <w:autoSpaceDN w:val="0"/>
        <w:adjustRightInd w:val="0"/>
        <w:spacing w:after="0" w:line="240" w:lineRule="auto"/>
        <w:rPr>
          <w:rFonts w:ascii="Times New Roman" w:eastAsia="Batang" w:hAnsi="Times New Roman" w:cs="Times New Roman"/>
          <w:sz w:val="24"/>
          <w:szCs w:val="24"/>
        </w:rPr>
      </w:pPr>
    </w:p>
    <w:p w14:paraId="782287CD" w14:textId="77777777" w:rsidR="008F1249" w:rsidRPr="001B43EB" w:rsidRDefault="008F1249" w:rsidP="005D291C">
      <w:pPr>
        <w:widowControl w:val="0"/>
        <w:tabs>
          <w:tab w:val="right" w:pos="547"/>
        </w:tabs>
        <w:autoSpaceDE w:val="0"/>
        <w:autoSpaceDN w:val="0"/>
        <w:adjustRightInd w:val="0"/>
        <w:spacing w:after="0" w:line="240" w:lineRule="auto"/>
        <w:rPr>
          <w:rFonts w:ascii="Times New Roman" w:eastAsia="Batang" w:hAnsi="Times New Roman" w:cs="Times New Roman"/>
          <w:sz w:val="24"/>
          <w:szCs w:val="24"/>
        </w:rPr>
      </w:pPr>
    </w:p>
    <w:p w14:paraId="5D8018BF" w14:textId="39C423F9" w:rsidR="00DE10B4" w:rsidRPr="001B43EB" w:rsidRDefault="00924540" w:rsidP="005D291C">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color w:val="000000"/>
          <w:sz w:val="24"/>
          <w:szCs w:val="24"/>
        </w:rPr>
      </w:pPr>
      <w:r w:rsidRPr="001B43EB">
        <w:rPr>
          <w:rFonts w:ascii="Times New Roman" w:eastAsia="Batang" w:hAnsi="Times New Roman" w:cs="Times New Roman"/>
          <w:sz w:val="24"/>
          <w:szCs w:val="24"/>
        </w:rPr>
        <w:lastRenderedPageBreak/>
        <w:tab/>
        <w:t>20.</w:t>
      </w:r>
      <w:r w:rsidRPr="001B43EB">
        <w:rPr>
          <w:rFonts w:ascii="Times New Roman" w:eastAsia="Batang" w:hAnsi="Times New Roman" w:cs="Times New Roman"/>
          <w:sz w:val="24"/>
          <w:szCs w:val="24"/>
        </w:rPr>
        <w:tab/>
      </w:r>
      <w:r w:rsidR="00FE684C" w:rsidRPr="001B43EB">
        <w:rPr>
          <w:rFonts w:ascii="Times New Roman" w:eastAsia="Batang" w:hAnsi="Times New Roman" w:cs="Times New Roman"/>
          <w:color w:val="000000"/>
          <w:sz w:val="24"/>
          <w:szCs w:val="24"/>
        </w:rPr>
        <w:t>A company reported the following asset and liability balances at the end of 2015 and 2016:</w:t>
      </w:r>
    </w:p>
    <w:tbl>
      <w:tblPr>
        <w:tblStyle w:val="TableGrid"/>
        <w:tblW w:w="0" w:type="auto"/>
        <w:tblInd w:w="720" w:type="dxa"/>
        <w:tblLook w:val="04A0" w:firstRow="1" w:lastRow="0" w:firstColumn="1" w:lastColumn="0" w:noHBand="0" w:noVBand="1"/>
      </w:tblPr>
      <w:tblGrid>
        <w:gridCol w:w="2866"/>
        <w:gridCol w:w="2882"/>
        <w:gridCol w:w="2882"/>
      </w:tblGrid>
      <w:tr w:rsidR="00FE684C" w:rsidRPr="001B43EB" w14:paraId="0F2BEB90" w14:textId="77777777" w:rsidTr="00FE684C">
        <w:tc>
          <w:tcPr>
            <w:tcW w:w="3116" w:type="dxa"/>
          </w:tcPr>
          <w:p w14:paraId="7EC12304" w14:textId="1233CEC0" w:rsidR="00FE684C" w:rsidRPr="001B43EB" w:rsidRDefault="00FE684C" w:rsidP="005D291C">
            <w:pPr>
              <w:widowControl w:val="0"/>
              <w:tabs>
                <w:tab w:val="right" w:pos="547"/>
              </w:tabs>
              <w:autoSpaceDE w:val="0"/>
              <w:autoSpaceDN w:val="0"/>
              <w:adjustRightInd w:val="0"/>
              <w:rPr>
                <w:rFonts w:ascii="Times New Roman" w:eastAsia="Batang" w:hAnsi="Times New Roman" w:cs="Times New Roman"/>
                <w:color w:val="000000"/>
                <w:sz w:val="24"/>
                <w:szCs w:val="24"/>
              </w:rPr>
            </w:pPr>
          </w:p>
        </w:tc>
        <w:tc>
          <w:tcPr>
            <w:tcW w:w="3117" w:type="dxa"/>
          </w:tcPr>
          <w:p w14:paraId="52695167" w14:textId="5D40F158" w:rsidR="00FE684C" w:rsidRPr="001B43EB" w:rsidRDefault="00FE684C" w:rsidP="00FE684C">
            <w:pPr>
              <w:widowControl w:val="0"/>
              <w:tabs>
                <w:tab w:val="right" w:pos="547"/>
              </w:tabs>
              <w:autoSpaceDE w:val="0"/>
              <w:autoSpaceDN w:val="0"/>
              <w:adjustRightInd w:val="0"/>
              <w:jc w:val="center"/>
              <w:rPr>
                <w:rFonts w:ascii="Times New Roman" w:eastAsia="Batang" w:hAnsi="Times New Roman" w:cs="Times New Roman"/>
                <w:b/>
                <w:color w:val="000000"/>
                <w:sz w:val="24"/>
                <w:szCs w:val="24"/>
              </w:rPr>
            </w:pPr>
            <w:r w:rsidRPr="001B43EB">
              <w:rPr>
                <w:rFonts w:ascii="Times New Roman" w:eastAsia="Batang" w:hAnsi="Times New Roman" w:cs="Times New Roman"/>
                <w:b/>
                <w:color w:val="000000"/>
                <w:sz w:val="24"/>
                <w:szCs w:val="24"/>
              </w:rPr>
              <w:t>2015</w:t>
            </w:r>
          </w:p>
        </w:tc>
        <w:tc>
          <w:tcPr>
            <w:tcW w:w="3117" w:type="dxa"/>
          </w:tcPr>
          <w:p w14:paraId="2D64CD7C" w14:textId="1F77A3B3" w:rsidR="00FE684C" w:rsidRPr="001B43EB" w:rsidRDefault="00FE684C" w:rsidP="00FE684C">
            <w:pPr>
              <w:widowControl w:val="0"/>
              <w:tabs>
                <w:tab w:val="right" w:pos="547"/>
              </w:tabs>
              <w:autoSpaceDE w:val="0"/>
              <w:autoSpaceDN w:val="0"/>
              <w:adjustRightInd w:val="0"/>
              <w:jc w:val="center"/>
              <w:rPr>
                <w:rFonts w:ascii="Times New Roman" w:eastAsia="Batang" w:hAnsi="Times New Roman" w:cs="Times New Roman"/>
                <w:b/>
                <w:color w:val="000000"/>
                <w:sz w:val="24"/>
                <w:szCs w:val="24"/>
              </w:rPr>
            </w:pPr>
            <w:r w:rsidRPr="001B43EB">
              <w:rPr>
                <w:rFonts w:ascii="Times New Roman" w:eastAsia="Batang" w:hAnsi="Times New Roman" w:cs="Times New Roman"/>
                <w:b/>
                <w:color w:val="000000"/>
                <w:sz w:val="24"/>
                <w:szCs w:val="24"/>
              </w:rPr>
              <w:t>2016</w:t>
            </w:r>
          </w:p>
        </w:tc>
      </w:tr>
      <w:tr w:rsidR="00FE684C" w:rsidRPr="001B43EB" w14:paraId="76D1ACF5" w14:textId="77777777" w:rsidTr="00FE684C">
        <w:tc>
          <w:tcPr>
            <w:tcW w:w="3116" w:type="dxa"/>
          </w:tcPr>
          <w:p w14:paraId="375DE93E" w14:textId="688F51C5" w:rsidR="00FE684C" w:rsidRPr="001B43EB" w:rsidRDefault="00FE684C" w:rsidP="005D291C">
            <w:pPr>
              <w:widowControl w:val="0"/>
              <w:tabs>
                <w:tab w:val="right" w:pos="547"/>
              </w:tabs>
              <w:autoSpaceDE w:val="0"/>
              <w:autoSpaceDN w:val="0"/>
              <w:adjustRightInd w:val="0"/>
              <w:rPr>
                <w:rFonts w:ascii="Times New Roman" w:eastAsia="Batang" w:hAnsi="Times New Roman" w:cs="Times New Roman"/>
                <w:color w:val="000000"/>
                <w:sz w:val="24"/>
                <w:szCs w:val="24"/>
              </w:rPr>
            </w:pPr>
            <w:r w:rsidRPr="001B43EB">
              <w:rPr>
                <w:rFonts w:ascii="Times New Roman" w:eastAsia="Batang" w:hAnsi="Times New Roman" w:cs="Times New Roman"/>
                <w:color w:val="000000"/>
                <w:sz w:val="24"/>
                <w:szCs w:val="24"/>
              </w:rPr>
              <w:t>Total Assets</w:t>
            </w:r>
          </w:p>
        </w:tc>
        <w:tc>
          <w:tcPr>
            <w:tcW w:w="3117" w:type="dxa"/>
          </w:tcPr>
          <w:p w14:paraId="28C9D0DB" w14:textId="4BCFBEA0" w:rsidR="00FE684C" w:rsidRPr="001B43EB" w:rsidRDefault="00FE684C" w:rsidP="00FE684C">
            <w:pPr>
              <w:widowControl w:val="0"/>
              <w:tabs>
                <w:tab w:val="right" w:pos="547"/>
              </w:tabs>
              <w:autoSpaceDE w:val="0"/>
              <w:autoSpaceDN w:val="0"/>
              <w:adjustRightInd w:val="0"/>
              <w:jc w:val="center"/>
              <w:rPr>
                <w:rFonts w:ascii="Times New Roman" w:eastAsia="Batang" w:hAnsi="Times New Roman" w:cs="Times New Roman"/>
                <w:color w:val="000000"/>
                <w:sz w:val="24"/>
                <w:szCs w:val="24"/>
              </w:rPr>
            </w:pPr>
            <w:r w:rsidRPr="001B43EB">
              <w:rPr>
                <w:rFonts w:ascii="Times New Roman" w:eastAsia="Batang" w:hAnsi="Times New Roman" w:cs="Times New Roman"/>
                <w:color w:val="000000"/>
                <w:sz w:val="24"/>
                <w:szCs w:val="24"/>
              </w:rPr>
              <w:t>$6,800,000</w:t>
            </w:r>
          </w:p>
        </w:tc>
        <w:tc>
          <w:tcPr>
            <w:tcW w:w="3117" w:type="dxa"/>
          </w:tcPr>
          <w:p w14:paraId="615E3986" w14:textId="1937C886" w:rsidR="00FE684C" w:rsidRPr="001B43EB" w:rsidRDefault="00FE684C" w:rsidP="00FE684C">
            <w:pPr>
              <w:widowControl w:val="0"/>
              <w:tabs>
                <w:tab w:val="right" w:pos="547"/>
              </w:tabs>
              <w:autoSpaceDE w:val="0"/>
              <w:autoSpaceDN w:val="0"/>
              <w:adjustRightInd w:val="0"/>
              <w:jc w:val="center"/>
              <w:rPr>
                <w:rFonts w:ascii="Times New Roman" w:eastAsia="Batang" w:hAnsi="Times New Roman" w:cs="Times New Roman"/>
                <w:color w:val="000000"/>
                <w:sz w:val="24"/>
                <w:szCs w:val="24"/>
              </w:rPr>
            </w:pPr>
            <w:r w:rsidRPr="001B43EB">
              <w:rPr>
                <w:rFonts w:ascii="Times New Roman" w:eastAsia="Batang" w:hAnsi="Times New Roman" w:cs="Times New Roman"/>
                <w:color w:val="000000"/>
                <w:sz w:val="24"/>
                <w:szCs w:val="24"/>
              </w:rPr>
              <w:t>$7,600,000</w:t>
            </w:r>
          </w:p>
        </w:tc>
      </w:tr>
      <w:tr w:rsidR="00FE684C" w:rsidRPr="001B43EB" w14:paraId="28222D1B" w14:textId="77777777" w:rsidTr="00FE684C">
        <w:tc>
          <w:tcPr>
            <w:tcW w:w="3116" w:type="dxa"/>
          </w:tcPr>
          <w:p w14:paraId="22F89ACD" w14:textId="3F6CE4FB" w:rsidR="00FE684C" w:rsidRPr="001B43EB" w:rsidRDefault="00FE684C" w:rsidP="005D291C">
            <w:pPr>
              <w:widowControl w:val="0"/>
              <w:tabs>
                <w:tab w:val="right" w:pos="547"/>
              </w:tabs>
              <w:autoSpaceDE w:val="0"/>
              <w:autoSpaceDN w:val="0"/>
              <w:adjustRightInd w:val="0"/>
              <w:rPr>
                <w:rFonts w:ascii="Times New Roman" w:eastAsia="Batang" w:hAnsi="Times New Roman" w:cs="Times New Roman"/>
                <w:color w:val="000000"/>
                <w:sz w:val="24"/>
                <w:szCs w:val="24"/>
              </w:rPr>
            </w:pPr>
            <w:r w:rsidRPr="001B43EB">
              <w:rPr>
                <w:rFonts w:ascii="Times New Roman" w:eastAsia="Batang" w:hAnsi="Times New Roman" w:cs="Times New Roman"/>
                <w:color w:val="000000"/>
                <w:sz w:val="24"/>
                <w:szCs w:val="24"/>
              </w:rPr>
              <w:t>Total Liabilities</w:t>
            </w:r>
          </w:p>
        </w:tc>
        <w:tc>
          <w:tcPr>
            <w:tcW w:w="3117" w:type="dxa"/>
          </w:tcPr>
          <w:p w14:paraId="365779BF" w14:textId="7BD0ED98" w:rsidR="00FE684C" w:rsidRPr="001B43EB" w:rsidRDefault="00FE684C" w:rsidP="00FE684C">
            <w:pPr>
              <w:widowControl w:val="0"/>
              <w:tabs>
                <w:tab w:val="right" w:pos="547"/>
              </w:tabs>
              <w:autoSpaceDE w:val="0"/>
              <w:autoSpaceDN w:val="0"/>
              <w:adjustRightInd w:val="0"/>
              <w:jc w:val="center"/>
              <w:rPr>
                <w:rFonts w:ascii="Times New Roman" w:eastAsia="Batang" w:hAnsi="Times New Roman" w:cs="Times New Roman"/>
                <w:color w:val="000000"/>
                <w:sz w:val="24"/>
                <w:szCs w:val="24"/>
              </w:rPr>
            </w:pPr>
            <w:r w:rsidRPr="001B43EB">
              <w:rPr>
                <w:rFonts w:ascii="Times New Roman" w:eastAsia="Batang" w:hAnsi="Times New Roman" w:cs="Times New Roman"/>
                <w:color w:val="000000"/>
                <w:sz w:val="24"/>
                <w:szCs w:val="24"/>
              </w:rPr>
              <w:t>3,200,000</w:t>
            </w:r>
          </w:p>
        </w:tc>
        <w:tc>
          <w:tcPr>
            <w:tcW w:w="3117" w:type="dxa"/>
          </w:tcPr>
          <w:p w14:paraId="54E674F8" w14:textId="0C146A2A" w:rsidR="00FE684C" w:rsidRPr="001B43EB" w:rsidRDefault="00FE684C" w:rsidP="00FE684C">
            <w:pPr>
              <w:widowControl w:val="0"/>
              <w:tabs>
                <w:tab w:val="right" w:pos="547"/>
              </w:tabs>
              <w:autoSpaceDE w:val="0"/>
              <w:autoSpaceDN w:val="0"/>
              <w:adjustRightInd w:val="0"/>
              <w:jc w:val="center"/>
              <w:rPr>
                <w:rFonts w:ascii="Times New Roman" w:eastAsia="Batang" w:hAnsi="Times New Roman" w:cs="Times New Roman"/>
                <w:color w:val="000000"/>
                <w:sz w:val="24"/>
                <w:szCs w:val="24"/>
              </w:rPr>
            </w:pPr>
            <w:r w:rsidRPr="001B43EB">
              <w:rPr>
                <w:rFonts w:ascii="Times New Roman" w:eastAsia="Batang" w:hAnsi="Times New Roman" w:cs="Times New Roman"/>
                <w:color w:val="000000"/>
                <w:sz w:val="24"/>
                <w:szCs w:val="24"/>
              </w:rPr>
              <w:t>3,600,000</w:t>
            </w:r>
          </w:p>
        </w:tc>
      </w:tr>
    </w:tbl>
    <w:p w14:paraId="00BBA561" w14:textId="77777777" w:rsidR="00FE684C" w:rsidRPr="001B43EB" w:rsidRDefault="00FE684C" w:rsidP="005D291C">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34A4E7F8" w14:textId="51852A07" w:rsidR="00FE684C" w:rsidRPr="001B43EB" w:rsidRDefault="00FE684C" w:rsidP="005D291C">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r w:rsidRPr="001B43EB">
        <w:rPr>
          <w:rFonts w:ascii="Times New Roman" w:eastAsia="Batang" w:hAnsi="Times New Roman" w:cs="Times New Roman"/>
          <w:sz w:val="24"/>
          <w:szCs w:val="24"/>
        </w:rPr>
        <w:tab/>
      </w:r>
      <w:r w:rsidRPr="001B43EB">
        <w:rPr>
          <w:rFonts w:ascii="Times New Roman" w:eastAsia="Batang" w:hAnsi="Times New Roman" w:cs="Times New Roman"/>
          <w:sz w:val="24"/>
          <w:szCs w:val="24"/>
        </w:rPr>
        <w:tab/>
        <w:t>During 2016, cash dividends of $50,000 were declared and paid, and common stock was issued for $100,000. What was the amount of net income in 2016?</w:t>
      </w:r>
    </w:p>
    <w:p w14:paraId="7CAA2D66" w14:textId="77777777" w:rsidR="00FE684C" w:rsidRPr="001B43EB" w:rsidRDefault="00FE684C" w:rsidP="005D291C">
      <w:pPr>
        <w:widowControl w:val="0"/>
        <w:tabs>
          <w:tab w:val="right" w:pos="547"/>
        </w:tabs>
        <w:autoSpaceDE w:val="0"/>
        <w:autoSpaceDN w:val="0"/>
        <w:adjustRightInd w:val="0"/>
        <w:spacing w:after="0" w:line="240" w:lineRule="auto"/>
        <w:ind w:left="720" w:hanging="720"/>
        <w:rPr>
          <w:rFonts w:ascii="Times New Roman" w:eastAsia="Batang" w:hAnsi="Times New Roman" w:cs="Times New Roman"/>
          <w:sz w:val="24"/>
          <w:szCs w:val="24"/>
        </w:rPr>
      </w:pPr>
    </w:p>
    <w:p w14:paraId="16423AE5" w14:textId="72CE72F8" w:rsidR="00DE10B4" w:rsidRPr="001B43EB" w:rsidRDefault="00DE10B4" w:rsidP="005151C5">
      <w:pPr>
        <w:widowControl w:val="0"/>
        <w:tabs>
          <w:tab w:val="left" w:pos="720"/>
        </w:tabs>
        <w:autoSpaceDE w:val="0"/>
        <w:autoSpaceDN w:val="0"/>
        <w:adjustRightInd w:val="0"/>
        <w:spacing w:after="0" w:line="240" w:lineRule="auto"/>
        <w:ind w:left="1108" w:hanging="1108"/>
        <w:rPr>
          <w:rFonts w:ascii="Times New Roman" w:eastAsia="Batang" w:hAnsi="Times New Roman" w:cs="Times New Roman"/>
          <w:sz w:val="24"/>
          <w:szCs w:val="24"/>
        </w:rPr>
      </w:pPr>
      <w:r w:rsidRPr="001B43EB">
        <w:rPr>
          <w:rFonts w:ascii="Times New Roman" w:eastAsia="Batang" w:hAnsi="Times New Roman" w:cs="Times New Roman"/>
          <w:sz w:val="24"/>
          <w:szCs w:val="24"/>
        </w:rPr>
        <w:tab/>
        <w:t xml:space="preserve">A) </w:t>
      </w:r>
      <w:r w:rsidR="00FE684C" w:rsidRPr="001B43EB">
        <w:rPr>
          <w:rFonts w:ascii="Times New Roman" w:eastAsia="Batang" w:hAnsi="Times New Roman" w:cs="Times New Roman"/>
          <w:sz w:val="24"/>
          <w:szCs w:val="24"/>
        </w:rPr>
        <w:t>$400,000</w:t>
      </w:r>
    </w:p>
    <w:p w14:paraId="05DA1F10" w14:textId="693C9B7A" w:rsidR="00DE10B4" w:rsidRPr="001B43EB" w:rsidRDefault="00DE10B4" w:rsidP="005151C5">
      <w:pPr>
        <w:widowControl w:val="0"/>
        <w:tabs>
          <w:tab w:val="left" w:pos="720"/>
        </w:tabs>
        <w:autoSpaceDE w:val="0"/>
        <w:autoSpaceDN w:val="0"/>
        <w:adjustRightInd w:val="0"/>
        <w:spacing w:after="0" w:line="240" w:lineRule="auto"/>
        <w:ind w:left="1108" w:hanging="1108"/>
        <w:rPr>
          <w:rFonts w:ascii="Times New Roman" w:eastAsia="Batang" w:hAnsi="Times New Roman" w:cs="Times New Roman"/>
          <w:sz w:val="24"/>
          <w:szCs w:val="24"/>
        </w:rPr>
      </w:pPr>
      <w:r w:rsidRPr="001B43EB">
        <w:rPr>
          <w:rFonts w:ascii="Times New Roman" w:eastAsia="Batang" w:hAnsi="Times New Roman" w:cs="Times New Roman"/>
          <w:sz w:val="24"/>
          <w:szCs w:val="24"/>
        </w:rPr>
        <w:tab/>
        <w:t xml:space="preserve">B) </w:t>
      </w:r>
      <w:r w:rsidR="00FE684C" w:rsidRPr="001B43EB">
        <w:rPr>
          <w:rFonts w:ascii="Times New Roman" w:eastAsia="Batang" w:hAnsi="Times New Roman" w:cs="Times New Roman"/>
          <w:sz w:val="24"/>
          <w:szCs w:val="24"/>
        </w:rPr>
        <w:t>$480,000</w:t>
      </w:r>
    </w:p>
    <w:p w14:paraId="1BE66150" w14:textId="05972CFD" w:rsidR="00DE10B4" w:rsidRPr="001B43EB" w:rsidRDefault="00DE10B4" w:rsidP="005151C5">
      <w:pPr>
        <w:widowControl w:val="0"/>
        <w:tabs>
          <w:tab w:val="left" w:pos="720"/>
        </w:tabs>
        <w:autoSpaceDE w:val="0"/>
        <w:autoSpaceDN w:val="0"/>
        <w:adjustRightInd w:val="0"/>
        <w:spacing w:after="0" w:line="240" w:lineRule="auto"/>
        <w:ind w:left="1108" w:hanging="1108"/>
        <w:rPr>
          <w:rFonts w:ascii="Times New Roman" w:eastAsia="Batang" w:hAnsi="Times New Roman" w:cs="Times New Roman"/>
          <w:sz w:val="24"/>
          <w:szCs w:val="24"/>
        </w:rPr>
      </w:pPr>
      <w:r w:rsidRPr="001B43EB">
        <w:rPr>
          <w:rFonts w:ascii="Times New Roman" w:eastAsia="Batang" w:hAnsi="Times New Roman" w:cs="Times New Roman"/>
          <w:sz w:val="24"/>
          <w:szCs w:val="24"/>
        </w:rPr>
        <w:tab/>
        <w:t xml:space="preserve">C) </w:t>
      </w:r>
      <w:r w:rsidR="00FE684C" w:rsidRPr="001B43EB">
        <w:rPr>
          <w:rFonts w:ascii="Times New Roman" w:eastAsia="Batang" w:hAnsi="Times New Roman" w:cs="Times New Roman"/>
          <w:sz w:val="24"/>
          <w:szCs w:val="24"/>
        </w:rPr>
        <w:t>$300,000</w:t>
      </w:r>
    </w:p>
    <w:p w14:paraId="702FEBE3" w14:textId="50A177AA" w:rsidR="00DE10B4" w:rsidRPr="008F1249" w:rsidRDefault="00DE10B4" w:rsidP="008F1249">
      <w:pPr>
        <w:widowControl w:val="0"/>
        <w:pBdr>
          <w:top w:val="single" w:sz="4" w:space="1" w:color="auto"/>
          <w:left w:val="single" w:sz="4" w:space="4" w:color="auto"/>
          <w:bottom w:val="single" w:sz="4" w:space="1" w:color="auto"/>
          <w:right w:val="single" w:sz="4" w:space="4" w:color="auto"/>
        </w:pBdr>
        <w:tabs>
          <w:tab w:val="left" w:pos="720"/>
        </w:tabs>
        <w:autoSpaceDE w:val="0"/>
        <w:autoSpaceDN w:val="0"/>
        <w:adjustRightInd w:val="0"/>
        <w:spacing w:after="0" w:line="240" w:lineRule="auto"/>
        <w:ind w:left="1108" w:hanging="1108"/>
        <w:rPr>
          <w:rFonts w:ascii="Times New Roman" w:eastAsia="Batang" w:hAnsi="Times New Roman" w:cs="Times New Roman"/>
          <w:b/>
          <w:bCs/>
          <w:sz w:val="24"/>
          <w:szCs w:val="24"/>
        </w:rPr>
      </w:pPr>
      <w:r w:rsidRPr="008F1249">
        <w:rPr>
          <w:rFonts w:ascii="Times New Roman" w:eastAsia="Batang" w:hAnsi="Times New Roman" w:cs="Times New Roman"/>
          <w:b/>
          <w:bCs/>
          <w:sz w:val="24"/>
          <w:szCs w:val="24"/>
        </w:rPr>
        <w:tab/>
        <w:t xml:space="preserve">D) </w:t>
      </w:r>
      <w:r w:rsidR="00FE684C" w:rsidRPr="008F1249">
        <w:rPr>
          <w:rFonts w:ascii="Times New Roman" w:eastAsia="Batang" w:hAnsi="Times New Roman" w:cs="Times New Roman"/>
          <w:b/>
          <w:bCs/>
          <w:sz w:val="24"/>
          <w:szCs w:val="24"/>
        </w:rPr>
        <w:t>$350,000</w:t>
      </w:r>
    </w:p>
    <w:p w14:paraId="250A9B46" w14:textId="77777777" w:rsidR="0047146C" w:rsidRPr="001B43EB" w:rsidRDefault="0047146C" w:rsidP="00D7729F">
      <w:pPr>
        <w:widowControl w:val="0"/>
        <w:tabs>
          <w:tab w:val="right" w:pos="547"/>
        </w:tabs>
        <w:autoSpaceDE w:val="0"/>
        <w:autoSpaceDN w:val="0"/>
        <w:adjustRightInd w:val="0"/>
        <w:spacing w:after="0"/>
        <w:ind w:left="720" w:hanging="720"/>
        <w:rPr>
          <w:rFonts w:ascii="Times New Roman" w:hAnsi="Times New Roman" w:cs="Times New Roman"/>
          <w:b/>
          <w:sz w:val="24"/>
          <w:szCs w:val="24"/>
        </w:rPr>
      </w:pPr>
    </w:p>
    <w:p w14:paraId="3EA9DE03" w14:textId="77777777" w:rsidR="00480B2B" w:rsidRPr="001B43EB" w:rsidRDefault="00480B2B" w:rsidP="00D7729F">
      <w:pPr>
        <w:widowControl w:val="0"/>
        <w:tabs>
          <w:tab w:val="right" w:pos="547"/>
        </w:tabs>
        <w:autoSpaceDE w:val="0"/>
        <w:autoSpaceDN w:val="0"/>
        <w:adjustRightInd w:val="0"/>
        <w:spacing w:after="0"/>
        <w:ind w:left="720" w:hanging="720"/>
        <w:rPr>
          <w:rFonts w:ascii="Times New Roman" w:hAnsi="Times New Roman" w:cs="Times New Roman"/>
          <w:b/>
          <w:sz w:val="24"/>
          <w:szCs w:val="24"/>
        </w:rPr>
      </w:pPr>
      <w:r w:rsidRPr="001B43EB">
        <w:rPr>
          <w:rFonts w:ascii="Times New Roman" w:hAnsi="Times New Roman" w:cs="Times New Roman"/>
          <w:b/>
          <w:sz w:val="24"/>
          <w:szCs w:val="24"/>
        </w:rPr>
        <w:br w:type="page"/>
      </w:r>
    </w:p>
    <w:p w14:paraId="075076D7" w14:textId="2724825C" w:rsidR="00924540" w:rsidRPr="00B25F9D" w:rsidRDefault="00537CF9" w:rsidP="00BA24CD">
      <w:pPr>
        <w:widowControl w:val="0"/>
        <w:tabs>
          <w:tab w:val="right" w:pos="547"/>
        </w:tabs>
        <w:autoSpaceDE w:val="0"/>
        <w:autoSpaceDN w:val="0"/>
        <w:adjustRightInd w:val="0"/>
        <w:spacing w:after="0" w:line="240" w:lineRule="auto"/>
        <w:ind w:left="720" w:hanging="720"/>
        <w:rPr>
          <w:rFonts w:ascii="Times New Roman" w:hAnsi="Times New Roman" w:cs="Times New Roman"/>
          <w:b/>
          <w:sz w:val="24"/>
          <w:szCs w:val="24"/>
        </w:rPr>
      </w:pPr>
      <w:r w:rsidRPr="00B25F9D">
        <w:rPr>
          <w:rFonts w:ascii="Times New Roman" w:hAnsi="Times New Roman" w:cs="Times New Roman"/>
          <w:b/>
          <w:sz w:val="24"/>
          <w:szCs w:val="24"/>
        </w:rPr>
        <w:lastRenderedPageBreak/>
        <w:t>Section</w:t>
      </w:r>
      <w:r w:rsidR="00924540" w:rsidRPr="00B25F9D">
        <w:rPr>
          <w:rFonts w:ascii="Times New Roman" w:hAnsi="Times New Roman" w:cs="Times New Roman"/>
          <w:b/>
          <w:sz w:val="24"/>
          <w:szCs w:val="24"/>
        </w:rPr>
        <w:t xml:space="preserve"> III </w:t>
      </w:r>
      <w:r w:rsidR="00F228D6" w:rsidRPr="00B25F9D">
        <w:rPr>
          <w:rFonts w:ascii="Times New Roman" w:hAnsi="Times New Roman" w:cs="Times New Roman"/>
          <w:b/>
          <w:sz w:val="24"/>
          <w:szCs w:val="24"/>
        </w:rPr>
        <w:t>Free Response Questions</w:t>
      </w:r>
      <w:r w:rsidR="007523BD" w:rsidRPr="00B25F9D">
        <w:rPr>
          <w:rFonts w:ascii="Times New Roman" w:hAnsi="Times New Roman" w:cs="Times New Roman"/>
          <w:b/>
          <w:sz w:val="24"/>
          <w:szCs w:val="24"/>
        </w:rPr>
        <w:t xml:space="preserve">. </w:t>
      </w:r>
      <w:r w:rsidR="00A27BD3" w:rsidRPr="00B25F9D">
        <w:rPr>
          <w:rFonts w:ascii="Times New Roman" w:hAnsi="Times New Roman" w:cs="Times New Roman"/>
          <w:b/>
          <w:sz w:val="24"/>
          <w:szCs w:val="24"/>
        </w:rPr>
        <w:t>(</w:t>
      </w:r>
      <w:r w:rsidR="003B5E9E" w:rsidRPr="00B25F9D">
        <w:rPr>
          <w:rFonts w:ascii="Times New Roman" w:hAnsi="Times New Roman" w:cs="Times New Roman"/>
          <w:b/>
          <w:sz w:val="24"/>
          <w:szCs w:val="24"/>
        </w:rPr>
        <w:t>Points as indicated</w:t>
      </w:r>
      <w:r w:rsidR="00A27BD3" w:rsidRPr="00B25F9D">
        <w:rPr>
          <w:rFonts w:ascii="Times New Roman" w:hAnsi="Times New Roman" w:cs="Times New Roman"/>
          <w:b/>
          <w:sz w:val="24"/>
          <w:szCs w:val="24"/>
        </w:rPr>
        <w:t>)</w:t>
      </w:r>
    </w:p>
    <w:p w14:paraId="34EBBDF8" w14:textId="77777777" w:rsidR="009D2B0D" w:rsidRPr="00B25F9D" w:rsidRDefault="009D2B0D" w:rsidP="00BA24CD">
      <w:pPr>
        <w:widowControl w:val="0"/>
        <w:tabs>
          <w:tab w:val="right" w:pos="547"/>
        </w:tabs>
        <w:autoSpaceDE w:val="0"/>
        <w:autoSpaceDN w:val="0"/>
        <w:adjustRightInd w:val="0"/>
        <w:spacing w:after="0" w:line="240" w:lineRule="auto"/>
        <w:ind w:left="720" w:hanging="720"/>
        <w:rPr>
          <w:rFonts w:ascii="Times New Roman" w:hAnsi="Times New Roman" w:cs="Times New Roman"/>
          <w:b/>
          <w:sz w:val="24"/>
          <w:szCs w:val="24"/>
        </w:rPr>
      </w:pPr>
    </w:p>
    <w:p w14:paraId="52E39ED8" w14:textId="77777777" w:rsidR="009D2B0D" w:rsidRPr="00B25F9D" w:rsidRDefault="009D2B0D" w:rsidP="00BA24CD">
      <w:pPr>
        <w:spacing w:after="0" w:line="240" w:lineRule="auto"/>
        <w:rPr>
          <w:rFonts w:ascii="Times New Roman" w:hAnsi="Times New Roman" w:cs="Times New Roman"/>
          <w:sz w:val="24"/>
          <w:szCs w:val="24"/>
        </w:rPr>
      </w:pPr>
      <w:r w:rsidRPr="00B25F9D">
        <w:rPr>
          <w:rFonts w:ascii="Times New Roman" w:hAnsi="Times New Roman" w:cs="Times New Roman"/>
          <w:b/>
          <w:sz w:val="24"/>
          <w:szCs w:val="24"/>
        </w:rPr>
        <w:t>Reminder: For the questions that remain, show your work to be eligible for partial credit.</w:t>
      </w:r>
    </w:p>
    <w:p w14:paraId="3D8AEC12" w14:textId="49243A69" w:rsidR="00DE7592" w:rsidRPr="00B25F9D" w:rsidRDefault="00D7729F" w:rsidP="00BA24CD">
      <w:pPr>
        <w:spacing w:after="0" w:line="240" w:lineRule="auto"/>
        <w:rPr>
          <w:rFonts w:ascii="Times New Roman" w:eastAsia="Arial Unicode MS" w:hAnsi="Times New Roman" w:cs="Times New Roman"/>
          <w:b/>
          <w:color w:val="000000"/>
          <w:sz w:val="24"/>
          <w:szCs w:val="24"/>
        </w:rPr>
      </w:pPr>
      <w:r w:rsidRPr="00B25F9D">
        <w:rPr>
          <w:rFonts w:ascii="Times New Roman" w:eastAsia="Arial Unicode MS" w:hAnsi="Times New Roman" w:cs="Times New Roman"/>
          <w:b/>
          <w:color w:val="000000"/>
          <w:sz w:val="24"/>
          <w:szCs w:val="24"/>
        </w:rPr>
        <w:t xml:space="preserve">Receivables - </w:t>
      </w:r>
      <w:r w:rsidR="00DE7592" w:rsidRPr="00B25F9D">
        <w:rPr>
          <w:rFonts w:ascii="Times New Roman" w:eastAsia="Arial Unicode MS" w:hAnsi="Times New Roman" w:cs="Times New Roman"/>
          <w:b/>
          <w:color w:val="000000"/>
          <w:sz w:val="24"/>
          <w:szCs w:val="24"/>
        </w:rPr>
        <w:t>Use the information below for questions 21-23.</w:t>
      </w:r>
    </w:p>
    <w:p w14:paraId="0DE1B938" w14:textId="77777777" w:rsidR="00BA24CD" w:rsidRPr="00B25F9D" w:rsidRDefault="00BA24CD" w:rsidP="00BA24CD">
      <w:pPr>
        <w:spacing w:after="0" w:line="240" w:lineRule="auto"/>
        <w:rPr>
          <w:rFonts w:ascii="Times New Roman" w:eastAsia="Arial Unicode MS" w:hAnsi="Times New Roman" w:cs="Times New Roman"/>
          <w:b/>
          <w:color w:val="000000"/>
          <w:sz w:val="24"/>
          <w:szCs w:val="24"/>
        </w:rPr>
      </w:pPr>
    </w:p>
    <w:p w14:paraId="0DE3A4A6" w14:textId="6958280D" w:rsidR="00D7729F" w:rsidRPr="00B25F9D" w:rsidRDefault="00D7729F" w:rsidP="00BA24CD">
      <w:pPr>
        <w:spacing w:after="0" w:line="240" w:lineRule="auto"/>
        <w:rPr>
          <w:rFonts w:ascii="Times New Roman" w:eastAsia="Batang" w:hAnsi="Times New Roman" w:cs="Times New Roman"/>
          <w:sz w:val="24"/>
          <w:szCs w:val="24"/>
        </w:rPr>
      </w:pPr>
      <w:r w:rsidRPr="00B25F9D">
        <w:rPr>
          <w:rFonts w:ascii="Times New Roman" w:eastAsia="Batang" w:hAnsi="Times New Roman" w:cs="Times New Roman"/>
          <w:sz w:val="24"/>
          <w:szCs w:val="24"/>
        </w:rPr>
        <w:t xml:space="preserve">On December 31, 2011, Colonial Corporation had the following </w:t>
      </w:r>
      <w:r w:rsidR="00D34DE9" w:rsidRPr="00B25F9D">
        <w:rPr>
          <w:rFonts w:ascii="Times New Roman" w:eastAsia="Batang" w:hAnsi="Times New Roman" w:cs="Times New Roman"/>
          <w:sz w:val="24"/>
          <w:szCs w:val="24"/>
        </w:rPr>
        <w:t xml:space="preserve">ending </w:t>
      </w:r>
      <w:r w:rsidRPr="00B25F9D">
        <w:rPr>
          <w:rFonts w:ascii="Times New Roman" w:eastAsia="Batang" w:hAnsi="Times New Roman" w:cs="Times New Roman"/>
          <w:sz w:val="24"/>
          <w:szCs w:val="24"/>
        </w:rPr>
        <w:t xml:space="preserve">account balances related to credit sales and receivables </w:t>
      </w:r>
      <w:r w:rsidRPr="00B25F9D">
        <w:rPr>
          <w:rFonts w:ascii="Times New Roman" w:eastAsia="Batang" w:hAnsi="Times New Roman" w:cs="Times New Roman"/>
          <w:sz w:val="24"/>
          <w:szCs w:val="24"/>
          <w:u w:val="single"/>
        </w:rPr>
        <w:t>prior to recording adjusting entries</w:t>
      </w:r>
      <w:r w:rsidR="00D34DE9" w:rsidRPr="00B25F9D">
        <w:rPr>
          <w:rFonts w:ascii="Times New Roman" w:eastAsia="Batang" w:hAnsi="Times New Roman" w:cs="Times New Roman"/>
          <w:sz w:val="24"/>
          <w:szCs w:val="24"/>
          <w:u w:val="single"/>
        </w:rPr>
        <w:t xml:space="preserve"> for bad debt expense</w:t>
      </w:r>
      <w:r w:rsidRPr="00B25F9D">
        <w:rPr>
          <w:rFonts w:ascii="Times New Roman" w:eastAsia="Batang" w:hAnsi="Times New Roman" w:cs="Times New Roman"/>
          <w:sz w:val="24"/>
          <w:szCs w:val="24"/>
        </w:rPr>
        <w:t>:</w:t>
      </w:r>
    </w:p>
    <w:p w14:paraId="596F9738" w14:textId="164A2F20" w:rsidR="00D7729F" w:rsidRPr="00B25F9D" w:rsidRDefault="00D7729F" w:rsidP="00BA24CD">
      <w:pPr>
        <w:spacing w:after="0" w:line="240" w:lineRule="auto"/>
        <w:rPr>
          <w:rFonts w:ascii="Times New Roman" w:eastAsia="Batang" w:hAnsi="Times New Roman" w:cs="Times New Roman"/>
          <w:sz w:val="24"/>
          <w:szCs w:val="24"/>
        </w:rPr>
      </w:pPr>
      <w:r w:rsidRPr="00B25F9D">
        <w:rPr>
          <w:rFonts w:ascii="Times New Roman" w:eastAsia="Batang" w:hAnsi="Times New Roman" w:cs="Times New Roman"/>
          <w:sz w:val="24"/>
          <w:szCs w:val="24"/>
        </w:rPr>
        <w:tab/>
      </w:r>
      <w:r w:rsidRPr="00B25F9D">
        <w:rPr>
          <w:rFonts w:ascii="Times New Roman" w:eastAsia="Batang" w:hAnsi="Times New Roman" w:cs="Times New Roman"/>
          <w:sz w:val="24"/>
          <w:szCs w:val="24"/>
        </w:rPr>
        <w:tab/>
        <w:t>Accounts Receivable, Gross</w:t>
      </w:r>
      <w:r w:rsidRPr="00B25F9D">
        <w:rPr>
          <w:rFonts w:ascii="Times New Roman" w:eastAsia="Batang" w:hAnsi="Times New Roman" w:cs="Times New Roman"/>
          <w:sz w:val="24"/>
          <w:szCs w:val="24"/>
        </w:rPr>
        <w:tab/>
      </w:r>
      <w:r w:rsidRPr="00B25F9D">
        <w:rPr>
          <w:rFonts w:ascii="Times New Roman" w:eastAsia="Batang" w:hAnsi="Times New Roman" w:cs="Times New Roman"/>
          <w:sz w:val="24"/>
          <w:szCs w:val="24"/>
        </w:rPr>
        <w:tab/>
        <w:t>$25,000</w:t>
      </w:r>
    </w:p>
    <w:p w14:paraId="5ECA69D0" w14:textId="73E55E08" w:rsidR="00D7729F" w:rsidRPr="00B25F9D" w:rsidRDefault="00D7729F" w:rsidP="00BA24CD">
      <w:pPr>
        <w:spacing w:after="0" w:line="240" w:lineRule="auto"/>
        <w:rPr>
          <w:rFonts w:ascii="Times New Roman" w:eastAsia="Batang" w:hAnsi="Times New Roman" w:cs="Times New Roman"/>
          <w:sz w:val="24"/>
          <w:szCs w:val="24"/>
        </w:rPr>
      </w:pPr>
      <w:r w:rsidRPr="00B25F9D">
        <w:rPr>
          <w:rFonts w:ascii="Times New Roman" w:eastAsia="Batang" w:hAnsi="Times New Roman" w:cs="Times New Roman"/>
          <w:sz w:val="24"/>
          <w:szCs w:val="24"/>
        </w:rPr>
        <w:tab/>
      </w:r>
      <w:r w:rsidRPr="00B25F9D">
        <w:rPr>
          <w:rFonts w:ascii="Times New Roman" w:eastAsia="Batang" w:hAnsi="Times New Roman" w:cs="Times New Roman"/>
          <w:sz w:val="24"/>
          <w:szCs w:val="24"/>
        </w:rPr>
        <w:tab/>
        <w:t>Allowance for Doubtful Accounts</w:t>
      </w:r>
      <w:r w:rsidRPr="00B25F9D">
        <w:rPr>
          <w:rFonts w:ascii="Times New Roman" w:eastAsia="Batang" w:hAnsi="Times New Roman" w:cs="Times New Roman"/>
          <w:sz w:val="24"/>
          <w:szCs w:val="24"/>
        </w:rPr>
        <w:tab/>
        <w:t xml:space="preserve">       200 (credit balance)</w:t>
      </w:r>
    </w:p>
    <w:p w14:paraId="4D6D4463" w14:textId="2A684E5C" w:rsidR="00D7729F" w:rsidRPr="00B25F9D" w:rsidRDefault="00D7729F" w:rsidP="00BA24CD">
      <w:pPr>
        <w:spacing w:after="0" w:line="240" w:lineRule="auto"/>
        <w:rPr>
          <w:rFonts w:ascii="Times New Roman" w:eastAsia="Batang" w:hAnsi="Times New Roman" w:cs="Times New Roman"/>
          <w:sz w:val="24"/>
          <w:szCs w:val="24"/>
        </w:rPr>
      </w:pPr>
      <w:r w:rsidRPr="00B25F9D">
        <w:rPr>
          <w:rFonts w:ascii="Times New Roman" w:eastAsia="Batang" w:hAnsi="Times New Roman" w:cs="Times New Roman"/>
          <w:sz w:val="24"/>
          <w:szCs w:val="24"/>
        </w:rPr>
        <w:tab/>
      </w:r>
      <w:r w:rsidRPr="00B25F9D">
        <w:rPr>
          <w:rFonts w:ascii="Times New Roman" w:eastAsia="Batang" w:hAnsi="Times New Roman" w:cs="Times New Roman"/>
          <w:sz w:val="24"/>
          <w:szCs w:val="24"/>
        </w:rPr>
        <w:tab/>
        <w:t>Sales Revenue (all credit sales)</w:t>
      </w:r>
      <w:r w:rsidRPr="00B25F9D">
        <w:rPr>
          <w:rFonts w:ascii="Times New Roman" w:eastAsia="Batang" w:hAnsi="Times New Roman" w:cs="Times New Roman"/>
          <w:sz w:val="24"/>
          <w:szCs w:val="24"/>
        </w:rPr>
        <w:tab/>
        <w:t>400,000</w:t>
      </w:r>
    </w:p>
    <w:p w14:paraId="6F0EDF58" w14:textId="77777777" w:rsidR="001A3165" w:rsidRPr="00B25F9D" w:rsidRDefault="001A3165" w:rsidP="00BA24CD">
      <w:pPr>
        <w:spacing w:after="0" w:line="240" w:lineRule="auto"/>
        <w:rPr>
          <w:rFonts w:ascii="Times New Roman" w:eastAsia="Batang" w:hAnsi="Times New Roman" w:cs="Times New Roman"/>
          <w:sz w:val="24"/>
          <w:szCs w:val="24"/>
        </w:rPr>
      </w:pPr>
    </w:p>
    <w:p w14:paraId="294DA096" w14:textId="77777777" w:rsidR="00BA24CD" w:rsidRPr="00B25F9D" w:rsidRDefault="00D7729F" w:rsidP="00BA24CD">
      <w:pPr>
        <w:spacing w:after="0" w:line="240" w:lineRule="auto"/>
        <w:rPr>
          <w:rFonts w:ascii="Times New Roman" w:eastAsia="Batang" w:hAnsi="Times New Roman" w:cs="Times New Roman"/>
          <w:sz w:val="24"/>
          <w:szCs w:val="24"/>
        </w:rPr>
      </w:pPr>
      <w:r w:rsidRPr="00B25F9D">
        <w:rPr>
          <w:rFonts w:ascii="Times New Roman" w:eastAsia="Batang" w:hAnsi="Times New Roman" w:cs="Times New Roman"/>
          <w:sz w:val="24"/>
          <w:szCs w:val="24"/>
        </w:rPr>
        <w:t xml:space="preserve">Prepare the necessary year-end adjusting journal entries related to </w:t>
      </w:r>
      <w:r w:rsidR="00D34DE9" w:rsidRPr="00B25F9D">
        <w:rPr>
          <w:rFonts w:ascii="Times New Roman" w:eastAsia="Batang" w:hAnsi="Times New Roman" w:cs="Times New Roman"/>
          <w:sz w:val="24"/>
          <w:szCs w:val="24"/>
        </w:rPr>
        <w:t>bad debt expense</w:t>
      </w:r>
      <w:r w:rsidRPr="00B25F9D">
        <w:rPr>
          <w:rFonts w:ascii="Times New Roman" w:eastAsia="Batang" w:hAnsi="Times New Roman" w:cs="Times New Roman"/>
          <w:sz w:val="24"/>
          <w:szCs w:val="24"/>
        </w:rPr>
        <w:t xml:space="preserve"> for each of the following </w:t>
      </w:r>
      <w:r w:rsidRPr="00B25F9D">
        <w:rPr>
          <w:rFonts w:ascii="Times New Roman" w:eastAsia="Batang" w:hAnsi="Times New Roman" w:cs="Times New Roman"/>
          <w:sz w:val="24"/>
          <w:szCs w:val="24"/>
          <w:u w:val="single"/>
        </w:rPr>
        <w:t>independent</w:t>
      </w:r>
      <w:r w:rsidRPr="00B25F9D">
        <w:rPr>
          <w:rFonts w:ascii="Times New Roman" w:eastAsia="Batang" w:hAnsi="Times New Roman" w:cs="Times New Roman"/>
          <w:sz w:val="24"/>
          <w:szCs w:val="24"/>
        </w:rPr>
        <w:t xml:space="preserve"> assumptions.</w:t>
      </w:r>
    </w:p>
    <w:p w14:paraId="5CC47F68" w14:textId="77777777" w:rsidR="00BA24CD" w:rsidRPr="00B25F9D" w:rsidRDefault="00BA24CD" w:rsidP="00BA24CD">
      <w:pPr>
        <w:spacing w:after="0" w:line="240" w:lineRule="auto"/>
        <w:rPr>
          <w:rFonts w:ascii="Times New Roman" w:eastAsia="Batang" w:hAnsi="Times New Roman" w:cs="Times New Roman"/>
          <w:sz w:val="24"/>
          <w:szCs w:val="24"/>
        </w:rPr>
      </w:pPr>
    </w:p>
    <w:p w14:paraId="31A827A4" w14:textId="7958B010" w:rsidR="00DE7592" w:rsidRPr="00B25F9D" w:rsidRDefault="00D7729F" w:rsidP="00BA24CD">
      <w:pPr>
        <w:spacing w:after="0" w:line="240" w:lineRule="auto"/>
        <w:rPr>
          <w:rFonts w:ascii="Times New Roman" w:eastAsia="Arial Unicode MS" w:hAnsi="Times New Roman" w:cs="Times New Roman"/>
          <w:color w:val="000000"/>
          <w:sz w:val="24"/>
          <w:szCs w:val="24"/>
        </w:rPr>
      </w:pPr>
      <w:r w:rsidRPr="00B25F9D">
        <w:rPr>
          <w:rFonts w:ascii="Times New Roman" w:eastAsia="Batang" w:hAnsi="Times New Roman" w:cs="Times New Roman"/>
          <w:sz w:val="24"/>
          <w:szCs w:val="24"/>
        </w:rPr>
        <w:br/>
      </w:r>
      <w:r w:rsidR="00DE7592" w:rsidRPr="00B25F9D">
        <w:rPr>
          <w:rFonts w:ascii="Times New Roman" w:eastAsia="Arial Unicode MS" w:hAnsi="Times New Roman" w:cs="Times New Roman"/>
          <w:color w:val="000000"/>
          <w:sz w:val="24"/>
          <w:szCs w:val="24"/>
        </w:rPr>
        <w:t xml:space="preserve">21. </w:t>
      </w:r>
      <w:r w:rsidRPr="00B25F9D">
        <w:rPr>
          <w:rFonts w:ascii="Times New Roman" w:eastAsia="Batang" w:hAnsi="Times New Roman" w:cs="Times New Roman"/>
          <w:sz w:val="24"/>
          <w:szCs w:val="24"/>
        </w:rPr>
        <w:t>An aging of accounts receivable is completed. It is estimated that $2,150 of the receivables outstanding at year-end will be uncollectible.</w:t>
      </w:r>
      <w:r w:rsidRPr="00B25F9D">
        <w:rPr>
          <w:rFonts w:ascii="Times New Roman" w:eastAsia="Arial Unicode MS" w:hAnsi="Times New Roman" w:cs="Times New Roman"/>
          <w:color w:val="000000"/>
          <w:sz w:val="24"/>
          <w:szCs w:val="24"/>
        </w:rPr>
        <w:t xml:space="preserve"> </w:t>
      </w:r>
      <w:r w:rsidR="00DE7592" w:rsidRPr="00B25F9D">
        <w:rPr>
          <w:rFonts w:ascii="Times New Roman" w:eastAsia="Arial Unicode MS" w:hAnsi="Times New Roman" w:cs="Times New Roman"/>
          <w:color w:val="000000"/>
          <w:sz w:val="24"/>
          <w:szCs w:val="24"/>
        </w:rPr>
        <w:t>(</w:t>
      </w:r>
      <w:r w:rsidR="00383151" w:rsidRPr="00B25F9D">
        <w:rPr>
          <w:rFonts w:ascii="Times New Roman" w:eastAsia="Arial Unicode MS" w:hAnsi="Times New Roman" w:cs="Times New Roman"/>
          <w:color w:val="000000"/>
          <w:sz w:val="24"/>
          <w:szCs w:val="24"/>
        </w:rPr>
        <w:t>4</w:t>
      </w:r>
      <w:r w:rsidRPr="00B25F9D">
        <w:rPr>
          <w:rFonts w:ascii="Times New Roman" w:eastAsia="Arial Unicode MS" w:hAnsi="Times New Roman" w:cs="Times New Roman"/>
          <w:color w:val="000000"/>
          <w:sz w:val="24"/>
          <w:szCs w:val="24"/>
        </w:rPr>
        <w:t xml:space="preserve"> points)</w:t>
      </w:r>
    </w:p>
    <w:p w14:paraId="5A675C9B" w14:textId="77777777" w:rsidR="00BA24CD" w:rsidRPr="00B25F9D" w:rsidRDefault="00BA24CD" w:rsidP="00BA24CD">
      <w:pPr>
        <w:spacing w:after="0" w:line="240" w:lineRule="auto"/>
        <w:rPr>
          <w:rFonts w:ascii="Times New Roman" w:eastAsia="Arial Unicode MS" w:hAnsi="Times New Roman" w:cs="Times New Roman"/>
          <w:color w:val="000000"/>
          <w:sz w:val="24"/>
          <w:szCs w:val="24"/>
        </w:rPr>
      </w:pPr>
    </w:p>
    <w:p w14:paraId="2F9450AC" w14:textId="77777777" w:rsidR="00BA24CD" w:rsidRPr="00B25F9D" w:rsidRDefault="00BA24CD" w:rsidP="00BA24CD">
      <w:pPr>
        <w:pStyle w:val="ListParagraph"/>
        <w:keepNext/>
        <w:keepLines/>
        <w:widowControl w:val="0"/>
        <w:autoSpaceDE w:val="0"/>
        <w:autoSpaceDN w:val="0"/>
        <w:adjustRightInd w:val="0"/>
        <w:spacing w:after="0" w:line="240" w:lineRule="auto"/>
        <w:ind w:left="360"/>
        <w:rPr>
          <w:rFonts w:ascii="Times New Roman" w:hAnsi="Times New Roman" w:cs="Times New Roman"/>
          <w:b/>
          <w:i/>
          <w:iCs/>
          <w:color w:val="000000"/>
          <w:sz w:val="24"/>
          <w:szCs w:val="24"/>
        </w:rPr>
      </w:pPr>
      <w:r w:rsidRPr="00B25F9D">
        <w:rPr>
          <w:rFonts w:ascii="Times New Roman" w:hAnsi="Times New Roman" w:cs="Times New Roman"/>
          <w:b/>
          <w:i/>
          <w:iCs/>
          <w:color w:val="000000"/>
          <w:sz w:val="24"/>
          <w:szCs w:val="24"/>
        </w:rPr>
        <w:t xml:space="preserve">Bad debt expense </w:t>
      </w:r>
      <w:r w:rsidRPr="00B25F9D">
        <w:rPr>
          <w:rFonts w:ascii="Times New Roman" w:hAnsi="Times New Roman" w:cs="Times New Roman"/>
          <w:b/>
          <w:i/>
          <w:iCs/>
          <w:color w:val="000000"/>
          <w:sz w:val="24"/>
          <w:szCs w:val="24"/>
        </w:rPr>
        <w:tab/>
      </w:r>
      <w:r w:rsidRPr="00B25F9D">
        <w:rPr>
          <w:rFonts w:ascii="Times New Roman" w:hAnsi="Times New Roman" w:cs="Times New Roman"/>
          <w:b/>
          <w:i/>
          <w:iCs/>
          <w:color w:val="000000"/>
          <w:sz w:val="24"/>
          <w:szCs w:val="24"/>
        </w:rPr>
        <w:tab/>
      </w:r>
      <w:r w:rsidRPr="00B25F9D">
        <w:rPr>
          <w:rFonts w:ascii="Times New Roman" w:hAnsi="Times New Roman" w:cs="Times New Roman"/>
          <w:b/>
          <w:i/>
          <w:iCs/>
          <w:color w:val="000000"/>
          <w:sz w:val="24"/>
          <w:szCs w:val="24"/>
        </w:rPr>
        <w:tab/>
      </w:r>
      <w:r w:rsidRPr="00B25F9D">
        <w:rPr>
          <w:rFonts w:ascii="Times New Roman" w:hAnsi="Times New Roman" w:cs="Times New Roman"/>
          <w:b/>
          <w:i/>
          <w:iCs/>
          <w:color w:val="000000"/>
          <w:sz w:val="24"/>
          <w:szCs w:val="24"/>
        </w:rPr>
        <w:tab/>
        <w:t>1,950</w:t>
      </w:r>
    </w:p>
    <w:p w14:paraId="67E7B5F1" w14:textId="77777777" w:rsidR="00BA24CD" w:rsidRPr="00B25F9D" w:rsidRDefault="00BA24CD" w:rsidP="00BA24CD">
      <w:pPr>
        <w:pStyle w:val="ListParagraph"/>
        <w:keepNext/>
        <w:keepLines/>
        <w:widowControl w:val="0"/>
        <w:autoSpaceDE w:val="0"/>
        <w:autoSpaceDN w:val="0"/>
        <w:adjustRightInd w:val="0"/>
        <w:spacing w:after="0" w:line="240" w:lineRule="auto"/>
        <w:ind w:left="360"/>
        <w:rPr>
          <w:rFonts w:ascii="Times New Roman" w:hAnsi="Times New Roman" w:cs="Times New Roman"/>
          <w:b/>
          <w:i/>
          <w:iCs/>
          <w:color w:val="000000"/>
          <w:sz w:val="24"/>
          <w:szCs w:val="24"/>
        </w:rPr>
      </w:pPr>
      <w:r w:rsidRPr="00B25F9D">
        <w:rPr>
          <w:rFonts w:ascii="Times New Roman" w:hAnsi="Times New Roman" w:cs="Times New Roman"/>
          <w:b/>
          <w:i/>
          <w:iCs/>
          <w:color w:val="000000"/>
          <w:sz w:val="24"/>
          <w:szCs w:val="24"/>
        </w:rPr>
        <w:tab/>
        <w:t>Allowance for doubtful accounts</w:t>
      </w:r>
      <w:r w:rsidRPr="00B25F9D">
        <w:rPr>
          <w:rFonts w:ascii="Times New Roman" w:hAnsi="Times New Roman" w:cs="Times New Roman"/>
          <w:b/>
          <w:i/>
          <w:iCs/>
          <w:color w:val="000000"/>
          <w:sz w:val="24"/>
          <w:szCs w:val="24"/>
        </w:rPr>
        <w:tab/>
      </w:r>
      <w:r w:rsidRPr="00B25F9D">
        <w:rPr>
          <w:rFonts w:ascii="Times New Roman" w:hAnsi="Times New Roman" w:cs="Times New Roman"/>
          <w:b/>
          <w:i/>
          <w:iCs/>
          <w:color w:val="000000"/>
          <w:sz w:val="24"/>
          <w:szCs w:val="24"/>
        </w:rPr>
        <w:tab/>
      </w:r>
      <w:r w:rsidRPr="00B25F9D">
        <w:rPr>
          <w:rFonts w:ascii="Times New Roman" w:hAnsi="Times New Roman" w:cs="Times New Roman"/>
          <w:b/>
          <w:i/>
          <w:iCs/>
          <w:color w:val="000000"/>
          <w:sz w:val="24"/>
          <w:szCs w:val="24"/>
        </w:rPr>
        <w:tab/>
        <w:t>1,950</w:t>
      </w:r>
    </w:p>
    <w:p w14:paraId="3F3BC820" w14:textId="77777777" w:rsidR="00BA24CD" w:rsidRPr="00B25F9D" w:rsidRDefault="00BA24CD" w:rsidP="00BA24CD">
      <w:pPr>
        <w:pStyle w:val="ListParagraph"/>
        <w:keepNext/>
        <w:keepLines/>
        <w:widowControl w:val="0"/>
        <w:autoSpaceDE w:val="0"/>
        <w:autoSpaceDN w:val="0"/>
        <w:adjustRightInd w:val="0"/>
        <w:spacing w:after="0" w:line="240" w:lineRule="auto"/>
        <w:ind w:left="360"/>
        <w:rPr>
          <w:rFonts w:ascii="Times New Roman" w:hAnsi="Times New Roman" w:cs="Times New Roman"/>
          <w:b/>
          <w:i/>
          <w:iCs/>
          <w:color w:val="000000"/>
          <w:sz w:val="24"/>
          <w:szCs w:val="24"/>
        </w:rPr>
      </w:pPr>
    </w:p>
    <w:p w14:paraId="73794AD7" w14:textId="77777777" w:rsidR="00BA24CD" w:rsidRPr="00B25F9D" w:rsidRDefault="00BA24CD" w:rsidP="00BA24CD">
      <w:pPr>
        <w:pStyle w:val="ListParagraph"/>
        <w:keepNext/>
        <w:keepLines/>
        <w:widowControl w:val="0"/>
        <w:autoSpaceDE w:val="0"/>
        <w:autoSpaceDN w:val="0"/>
        <w:adjustRightInd w:val="0"/>
        <w:spacing w:after="0" w:line="240" w:lineRule="auto"/>
        <w:ind w:left="360"/>
        <w:rPr>
          <w:rFonts w:ascii="Times New Roman" w:hAnsi="Times New Roman" w:cs="Times New Roman"/>
          <w:b/>
          <w:i/>
          <w:iCs/>
          <w:color w:val="000000"/>
          <w:sz w:val="24"/>
          <w:szCs w:val="24"/>
        </w:rPr>
      </w:pPr>
      <w:r w:rsidRPr="00B25F9D">
        <w:rPr>
          <w:rFonts w:ascii="Times New Roman" w:hAnsi="Times New Roman" w:cs="Times New Roman"/>
          <w:b/>
          <w:i/>
          <w:iCs/>
          <w:color w:val="000000"/>
          <w:sz w:val="24"/>
          <w:szCs w:val="24"/>
        </w:rPr>
        <w:t>*Already at a balance of 200, but the above suggests the “target” (i.e., what we want to be in the ending balance) is $2,150.  We need to record another $1,950 to get there.</w:t>
      </w:r>
    </w:p>
    <w:p w14:paraId="5226564D" w14:textId="4A589DD2" w:rsidR="00BA24CD" w:rsidRPr="00B25F9D" w:rsidRDefault="00BA24CD" w:rsidP="00BA24CD">
      <w:pPr>
        <w:spacing w:after="0" w:line="240" w:lineRule="auto"/>
        <w:rPr>
          <w:rFonts w:ascii="Times New Roman" w:eastAsia="Arial Unicode MS" w:hAnsi="Times New Roman" w:cs="Times New Roman"/>
          <w:color w:val="000000"/>
          <w:sz w:val="24"/>
          <w:szCs w:val="24"/>
        </w:rPr>
      </w:pPr>
    </w:p>
    <w:p w14:paraId="44AB5043" w14:textId="77777777" w:rsidR="00BA24CD" w:rsidRPr="00B25F9D" w:rsidRDefault="00BA24CD" w:rsidP="00BA24CD">
      <w:pPr>
        <w:spacing w:after="0" w:line="240" w:lineRule="auto"/>
        <w:rPr>
          <w:rFonts w:ascii="Times New Roman" w:eastAsia="Arial Unicode MS" w:hAnsi="Times New Roman" w:cs="Times New Roman"/>
          <w:color w:val="000000"/>
          <w:sz w:val="24"/>
          <w:szCs w:val="24"/>
        </w:rPr>
      </w:pPr>
    </w:p>
    <w:p w14:paraId="0DA4F961" w14:textId="7B330569" w:rsidR="00DE7592" w:rsidRPr="00B25F9D" w:rsidRDefault="00DE7592" w:rsidP="00BA24CD">
      <w:pPr>
        <w:spacing w:after="0" w:line="240" w:lineRule="auto"/>
        <w:rPr>
          <w:rFonts w:ascii="Times New Roman" w:eastAsia="Arial Unicode MS" w:hAnsi="Times New Roman" w:cs="Times New Roman"/>
          <w:color w:val="000000"/>
          <w:sz w:val="24"/>
          <w:szCs w:val="24"/>
        </w:rPr>
      </w:pPr>
      <w:r w:rsidRPr="00B25F9D">
        <w:rPr>
          <w:rFonts w:ascii="Times New Roman" w:eastAsia="Arial Unicode MS" w:hAnsi="Times New Roman" w:cs="Times New Roman"/>
          <w:color w:val="000000"/>
          <w:sz w:val="24"/>
          <w:szCs w:val="24"/>
        </w:rPr>
        <w:t xml:space="preserve">22. </w:t>
      </w:r>
      <w:r w:rsidR="006673A7" w:rsidRPr="00B25F9D">
        <w:rPr>
          <w:rFonts w:ascii="Times New Roman" w:eastAsia="Arial Unicode MS" w:hAnsi="Times New Roman" w:cs="Times New Roman"/>
          <w:color w:val="000000"/>
          <w:sz w:val="24"/>
          <w:szCs w:val="24"/>
        </w:rPr>
        <w:t xml:space="preserve">Now instead assume the firm uses the percentage of credit sales method. </w:t>
      </w:r>
      <w:r w:rsidR="00D7729F" w:rsidRPr="00B25F9D">
        <w:rPr>
          <w:rFonts w:ascii="Times New Roman" w:eastAsia="Batang" w:hAnsi="Times New Roman" w:cs="Times New Roman"/>
          <w:sz w:val="24"/>
          <w:szCs w:val="24"/>
        </w:rPr>
        <w:t xml:space="preserve">It is estimated that 1% of credit sales for the year will prove to be uncollectible. </w:t>
      </w:r>
      <w:r w:rsidR="00D7729F" w:rsidRPr="00B25F9D">
        <w:rPr>
          <w:rFonts w:ascii="Times New Roman" w:eastAsia="Arial Unicode MS" w:hAnsi="Times New Roman" w:cs="Times New Roman"/>
          <w:color w:val="000000"/>
          <w:sz w:val="24"/>
          <w:szCs w:val="24"/>
        </w:rPr>
        <w:t>(</w:t>
      </w:r>
      <w:r w:rsidR="00383151" w:rsidRPr="00B25F9D">
        <w:rPr>
          <w:rFonts w:ascii="Times New Roman" w:eastAsia="Arial Unicode MS" w:hAnsi="Times New Roman" w:cs="Times New Roman"/>
          <w:color w:val="000000"/>
          <w:sz w:val="24"/>
          <w:szCs w:val="24"/>
        </w:rPr>
        <w:t>4</w:t>
      </w:r>
      <w:r w:rsidR="00D7729F" w:rsidRPr="00B25F9D">
        <w:rPr>
          <w:rFonts w:ascii="Times New Roman" w:eastAsia="Arial Unicode MS" w:hAnsi="Times New Roman" w:cs="Times New Roman"/>
          <w:color w:val="000000"/>
          <w:sz w:val="24"/>
          <w:szCs w:val="24"/>
        </w:rPr>
        <w:t xml:space="preserve"> points)</w:t>
      </w:r>
    </w:p>
    <w:p w14:paraId="6F637CA3" w14:textId="77777777" w:rsidR="00BA24CD" w:rsidRPr="00B25F9D" w:rsidRDefault="00BA24CD" w:rsidP="00BA24CD">
      <w:pPr>
        <w:spacing w:after="0" w:line="240" w:lineRule="auto"/>
        <w:rPr>
          <w:rFonts w:ascii="Times New Roman" w:eastAsia="Arial Unicode MS" w:hAnsi="Times New Roman" w:cs="Times New Roman"/>
          <w:color w:val="000000"/>
          <w:sz w:val="24"/>
          <w:szCs w:val="24"/>
        </w:rPr>
      </w:pPr>
    </w:p>
    <w:p w14:paraId="543A58EC" w14:textId="77777777" w:rsidR="00BA24CD" w:rsidRPr="00B25F9D" w:rsidRDefault="00BA24CD" w:rsidP="00BA24CD">
      <w:pPr>
        <w:pStyle w:val="ListParagraph"/>
        <w:keepNext/>
        <w:keepLines/>
        <w:widowControl w:val="0"/>
        <w:autoSpaceDE w:val="0"/>
        <w:autoSpaceDN w:val="0"/>
        <w:adjustRightInd w:val="0"/>
        <w:spacing w:after="0" w:line="240" w:lineRule="auto"/>
        <w:ind w:left="360"/>
        <w:rPr>
          <w:rFonts w:ascii="Times New Roman" w:hAnsi="Times New Roman" w:cs="Times New Roman"/>
          <w:b/>
          <w:i/>
          <w:iCs/>
          <w:color w:val="000000"/>
          <w:sz w:val="24"/>
          <w:szCs w:val="24"/>
        </w:rPr>
      </w:pPr>
      <w:r w:rsidRPr="00B25F9D">
        <w:rPr>
          <w:rFonts w:ascii="Times New Roman" w:hAnsi="Times New Roman" w:cs="Times New Roman"/>
          <w:b/>
          <w:i/>
          <w:iCs/>
          <w:color w:val="000000"/>
          <w:sz w:val="24"/>
          <w:szCs w:val="24"/>
        </w:rPr>
        <w:t xml:space="preserve">Bad debt expense </w:t>
      </w:r>
      <w:r w:rsidRPr="00B25F9D">
        <w:rPr>
          <w:rFonts w:ascii="Times New Roman" w:hAnsi="Times New Roman" w:cs="Times New Roman"/>
          <w:b/>
          <w:i/>
          <w:iCs/>
          <w:color w:val="000000"/>
          <w:sz w:val="24"/>
          <w:szCs w:val="24"/>
        </w:rPr>
        <w:tab/>
      </w:r>
      <w:r w:rsidRPr="00B25F9D">
        <w:rPr>
          <w:rFonts w:ascii="Times New Roman" w:hAnsi="Times New Roman" w:cs="Times New Roman"/>
          <w:b/>
          <w:i/>
          <w:iCs/>
          <w:color w:val="000000"/>
          <w:sz w:val="24"/>
          <w:szCs w:val="24"/>
        </w:rPr>
        <w:tab/>
      </w:r>
      <w:r w:rsidRPr="00B25F9D">
        <w:rPr>
          <w:rFonts w:ascii="Times New Roman" w:hAnsi="Times New Roman" w:cs="Times New Roman"/>
          <w:b/>
          <w:i/>
          <w:iCs/>
          <w:color w:val="000000"/>
          <w:sz w:val="24"/>
          <w:szCs w:val="24"/>
        </w:rPr>
        <w:tab/>
      </w:r>
      <w:r w:rsidRPr="00B25F9D">
        <w:rPr>
          <w:rFonts w:ascii="Times New Roman" w:hAnsi="Times New Roman" w:cs="Times New Roman"/>
          <w:b/>
          <w:i/>
          <w:iCs/>
          <w:color w:val="000000"/>
          <w:sz w:val="24"/>
          <w:szCs w:val="24"/>
        </w:rPr>
        <w:tab/>
        <w:t>4,000</w:t>
      </w:r>
    </w:p>
    <w:p w14:paraId="5D722622" w14:textId="77777777" w:rsidR="00BA24CD" w:rsidRPr="00B25F9D" w:rsidRDefault="00BA24CD" w:rsidP="00BA24CD">
      <w:pPr>
        <w:pStyle w:val="ListParagraph"/>
        <w:keepNext/>
        <w:keepLines/>
        <w:widowControl w:val="0"/>
        <w:autoSpaceDE w:val="0"/>
        <w:autoSpaceDN w:val="0"/>
        <w:adjustRightInd w:val="0"/>
        <w:spacing w:after="0" w:line="240" w:lineRule="auto"/>
        <w:ind w:left="360"/>
        <w:rPr>
          <w:rFonts w:ascii="Times New Roman" w:hAnsi="Times New Roman" w:cs="Times New Roman"/>
          <w:b/>
          <w:i/>
          <w:iCs/>
          <w:color w:val="000000"/>
          <w:sz w:val="24"/>
          <w:szCs w:val="24"/>
        </w:rPr>
      </w:pPr>
      <w:r w:rsidRPr="00B25F9D">
        <w:rPr>
          <w:rFonts w:ascii="Times New Roman" w:hAnsi="Times New Roman" w:cs="Times New Roman"/>
          <w:b/>
          <w:i/>
          <w:iCs/>
          <w:color w:val="000000"/>
          <w:sz w:val="24"/>
          <w:szCs w:val="24"/>
        </w:rPr>
        <w:tab/>
        <w:t>Allowance for doubtful accounts</w:t>
      </w:r>
      <w:r w:rsidRPr="00B25F9D">
        <w:rPr>
          <w:rFonts w:ascii="Times New Roman" w:hAnsi="Times New Roman" w:cs="Times New Roman"/>
          <w:b/>
          <w:i/>
          <w:iCs/>
          <w:color w:val="000000"/>
          <w:sz w:val="24"/>
          <w:szCs w:val="24"/>
        </w:rPr>
        <w:tab/>
      </w:r>
      <w:r w:rsidRPr="00B25F9D">
        <w:rPr>
          <w:rFonts w:ascii="Times New Roman" w:hAnsi="Times New Roman" w:cs="Times New Roman"/>
          <w:b/>
          <w:i/>
          <w:iCs/>
          <w:color w:val="000000"/>
          <w:sz w:val="24"/>
          <w:szCs w:val="24"/>
        </w:rPr>
        <w:tab/>
      </w:r>
      <w:r w:rsidRPr="00B25F9D">
        <w:rPr>
          <w:rFonts w:ascii="Times New Roman" w:hAnsi="Times New Roman" w:cs="Times New Roman"/>
          <w:b/>
          <w:i/>
          <w:iCs/>
          <w:color w:val="000000"/>
          <w:sz w:val="24"/>
          <w:szCs w:val="24"/>
        </w:rPr>
        <w:tab/>
        <w:t>4,000</w:t>
      </w:r>
    </w:p>
    <w:p w14:paraId="2BB75484" w14:textId="77777777" w:rsidR="006F0471" w:rsidRPr="00B25F9D" w:rsidRDefault="00BA24CD" w:rsidP="00BA24CD">
      <w:pPr>
        <w:widowControl w:val="0"/>
        <w:tabs>
          <w:tab w:val="right" w:pos="547"/>
        </w:tabs>
        <w:autoSpaceDE w:val="0"/>
        <w:autoSpaceDN w:val="0"/>
        <w:adjustRightInd w:val="0"/>
        <w:spacing w:after="0" w:line="240" w:lineRule="auto"/>
        <w:ind w:left="360" w:hanging="360"/>
        <w:rPr>
          <w:rFonts w:ascii="Times New Roman" w:eastAsia="Batang" w:hAnsi="Times New Roman" w:cs="Times New Roman"/>
          <w:b/>
          <w:i/>
          <w:iCs/>
          <w:sz w:val="24"/>
          <w:szCs w:val="24"/>
        </w:rPr>
      </w:pPr>
      <w:r w:rsidRPr="00B25F9D">
        <w:rPr>
          <w:rFonts w:ascii="Times New Roman" w:eastAsia="Batang" w:hAnsi="Times New Roman" w:cs="Times New Roman"/>
          <w:b/>
          <w:i/>
          <w:iCs/>
          <w:sz w:val="24"/>
          <w:szCs w:val="24"/>
        </w:rPr>
        <w:tab/>
      </w:r>
    </w:p>
    <w:p w14:paraId="7F2DBC5E" w14:textId="33322545" w:rsidR="00BA24CD" w:rsidRPr="00B25F9D" w:rsidRDefault="006F0471" w:rsidP="00BA24CD">
      <w:pPr>
        <w:widowControl w:val="0"/>
        <w:tabs>
          <w:tab w:val="right" w:pos="547"/>
        </w:tabs>
        <w:autoSpaceDE w:val="0"/>
        <w:autoSpaceDN w:val="0"/>
        <w:adjustRightInd w:val="0"/>
        <w:spacing w:after="0" w:line="240" w:lineRule="auto"/>
        <w:ind w:left="360" w:hanging="360"/>
        <w:rPr>
          <w:rFonts w:ascii="Times New Roman" w:eastAsia="Batang" w:hAnsi="Times New Roman" w:cs="Times New Roman"/>
          <w:b/>
          <w:i/>
          <w:iCs/>
          <w:sz w:val="24"/>
          <w:szCs w:val="24"/>
        </w:rPr>
      </w:pPr>
      <w:r w:rsidRPr="00B25F9D">
        <w:rPr>
          <w:rFonts w:ascii="Times New Roman" w:eastAsia="Batang" w:hAnsi="Times New Roman" w:cs="Times New Roman"/>
          <w:b/>
          <w:i/>
          <w:iCs/>
          <w:sz w:val="24"/>
          <w:szCs w:val="24"/>
        </w:rPr>
        <w:tab/>
      </w:r>
      <w:r w:rsidR="00BA24CD" w:rsidRPr="00B25F9D">
        <w:rPr>
          <w:rFonts w:ascii="Times New Roman" w:eastAsia="Batang" w:hAnsi="Times New Roman" w:cs="Times New Roman"/>
          <w:b/>
          <w:i/>
          <w:iCs/>
          <w:sz w:val="24"/>
          <w:szCs w:val="24"/>
        </w:rPr>
        <w:t>Percentage of credit sales method just takes credit sales of 400,000 * 1% estimated to be uncollectible, and that $4,000 is automatically what you record as bad debt expense.</w:t>
      </w:r>
    </w:p>
    <w:p w14:paraId="09E9D362" w14:textId="77777777" w:rsidR="00BA24CD" w:rsidRPr="00B25F9D" w:rsidRDefault="00BA24CD" w:rsidP="00BA24CD">
      <w:pPr>
        <w:spacing w:after="0" w:line="240" w:lineRule="auto"/>
        <w:rPr>
          <w:rFonts w:ascii="Times New Roman" w:eastAsia="Arial Unicode MS" w:hAnsi="Times New Roman" w:cs="Times New Roman"/>
          <w:color w:val="000000"/>
          <w:sz w:val="24"/>
          <w:szCs w:val="24"/>
        </w:rPr>
      </w:pPr>
    </w:p>
    <w:p w14:paraId="44F96BFF" w14:textId="56B15DD8" w:rsidR="009D2B0D" w:rsidRPr="00B25F9D" w:rsidRDefault="00DE7592" w:rsidP="00BA24CD">
      <w:pPr>
        <w:spacing w:after="0" w:line="240" w:lineRule="auto"/>
        <w:rPr>
          <w:rFonts w:ascii="Times New Roman" w:eastAsia="Arial Unicode MS" w:hAnsi="Times New Roman" w:cs="Times New Roman"/>
          <w:color w:val="000000"/>
          <w:sz w:val="24"/>
          <w:szCs w:val="24"/>
        </w:rPr>
      </w:pPr>
      <w:r w:rsidRPr="00B25F9D">
        <w:rPr>
          <w:rFonts w:ascii="Times New Roman" w:eastAsia="Arial Unicode MS" w:hAnsi="Times New Roman" w:cs="Times New Roman"/>
          <w:color w:val="000000"/>
          <w:sz w:val="24"/>
          <w:szCs w:val="24"/>
        </w:rPr>
        <w:t xml:space="preserve">23. </w:t>
      </w:r>
      <w:r w:rsidR="00D7729F" w:rsidRPr="00B25F9D">
        <w:rPr>
          <w:rFonts w:ascii="Times New Roman" w:eastAsia="Batang" w:hAnsi="Times New Roman" w:cs="Times New Roman"/>
          <w:sz w:val="24"/>
          <w:szCs w:val="24"/>
        </w:rPr>
        <w:t xml:space="preserve">Assume the same information presented in </w:t>
      </w:r>
      <w:r w:rsidR="00383151" w:rsidRPr="00B25F9D">
        <w:rPr>
          <w:rFonts w:ascii="Times New Roman" w:eastAsia="Batang" w:hAnsi="Times New Roman" w:cs="Times New Roman"/>
          <w:sz w:val="24"/>
          <w:szCs w:val="24"/>
        </w:rPr>
        <w:t>Q21</w:t>
      </w:r>
      <w:r w:rsidR="004B4C47" w:rsidRPr="00B25F9D">
        <w:rPr>
          <w:rFonts w:ascii="Times New Roman" w:eastAsia="Batang" w:hAnsi="Times New Roman" w:cs="Times New Roman"/>
          <w:sz w:val="24"/>
          <w:szCs w:val="24"/>
        </w:rPr>
        <w:t>, e</w:t>
      </w:r>
      <w:r w:rsidR="00D7729F" w:rsidRPr="00B25F9D">
        <w:rPr>
          <w:rFonts w:ascii="Times New Roman" w:eastAsia="Batang" w:hAnsi="Times New Roman" w:cs="Times New Roman"/>
          <w:sz w:val="24"/>
          <w:szCs w:val="24"/>
        </w:rPr>
        <w:t>xcept that prior to adjustment, the allowance for doubtful accounts ha</w:t>
      </w:r>
      <w:r w:rsidR="00FF4106" w:rsidRPr="00B25F9D">
        <w:rPr>
          <w:rFonts w:ascii="Times New Roman" w:eastAsia="Batang" w:hAnsi="Times New Roman" w:cs="Times New Roman"/>
          <w:sz w:val="24"/>
          <w:szCs w:val="24"/>
        </w:rPr>
        <w:t>d been incorrectly accounted for and had a</w:t>
      </w:r>
      <w:r w:rsidR="00D7729F" w:rsidRPr="00B25F9D">
        <w:rPr>
          <w:rFonts w:ascii="Times New Roman" w:eastAsia="Batang" w:hAnsi="Times New Roman" w:cs="Times New Roman"/>
          <w:sz w:val="24"/>
          <w:szCs w:val="24"/>
        </w:rPr>
        <w:t xml:space="preserve"> debit balance of $200 rather than a credit balance of $200. </w:t>
      </w:r>
      <w:r w:rsidR="00D7729F" w:rsidRPr="00B25F9D">
        <w:rPr>
          <w:rFonts w:ascii="Times New Roman" w:eastAsia="Arial Unicode MS" w:hAnsi="Times New Roman" w:cs="Times New Roman"/>
          <w:color w:val="000000"/>
          <w:sz w:val="24"/>
          <w:szCs w:val="24"/>
        </w:rPr>
        <w:t xml:space="preserve"> (</w:t>
      </w:r>
      <w:r w:rsidR="00383151" w:rsidRPr="00B25F9D">
        <w:rPr>
          <w:rFonts w:ascii="Times New Roman" w:eastAsia="Arial Unicode MS" w:hAnsi="Times New Roman" w:cs="Times New Roman"/>
          <w:color w:val="000000"/>
          <w:sz w:val="24"/>
          <w:szCs w:val="24"/>
        </w:rPr>
        <w:t>4</w:t>
      </w:r>
      <w:r w:rsidR="00D7729F" w:rsidRPr="00B25F9D">
        <w:rPr>
          <w:rFonts w:ascii="Times New Roman" w:eastAsia="Arial Unicode MS" w:hAnsi="Times New Roman" w:cs="Times New Roman"/>
          <w:color w:val="000000"/>
          <w:sz w:val="24"/>
          <w:szCs w:val="24"/>
        </w:rPr>
        <w:t xml:space="preserve"> points)</w:t>
      </w:r>
    </w:p>
    <w:p w14:paraId="6D69FF35" w14:textId="77777777" w:rsidR="00BA24CD" w:rsidRPr="00B25F9D" w:rsidRDefault="00BA24CD" w:rsidP="00BA24CD">
      <w:pPr>
        <w:spacing w:after="0" w:line="240" w:lineRule="auto"/>
        <w:rPr>
          <w:rFonts w:ascii="Times New Roman" w:eastAsia="Arial Unicode MS" w:hAnsi="Times New Roman" w:cs="Times New Roman"/>
          <w:color w:val="000000"/>
          <w:sz w:val="24"/>
          <w:szCs w:val="24"/>
        </w:rPr>
      </w:pPr>
    </w:p>
    <w:p w14:paraId="362206BA" w14:textId="77777777" w:rsidR="00BA24CD" w:rsidRPr="00B25F9D" w:rsidRDefault="00BA24CD" w:rsidP="00BA24CD">
      <w:pPr>
        <w:pStyle w:val="ListParagraph"/>
        <w:keepNext/>
        <w:keepLines/>
        <w:widowControl w:val="0"/>
        <w:autoSpaceDE w:val="0"/>
        <w:autoSpaceDN w:val="0"/>
        <w:adjustRightInd w:val="0"/>
        <w:spacing w:after="0" w:line="240" w:lineRule="auto"/>
        <w:ind w:left="360"/>
        <w:rPr>
          <w:rFonts w:ascii="Times New Roman" w:hAnsi="Times New Roman" w:cs="Times New Roman"/>
          <w:b/>
          <w:i/>
          <w:iCs/>
          <w:color w:val="000000"/>
          <w:sz w:val="24"/>
          <w:szCs w:val="24"/>
        </w:rPr>
      </w:pPr>
      <w:r w:rsidRPr="00B25F9D">
        <w:rPr>
          <w:rFonts w:ascii="Times New Roman" w:hAnsi="Times New Roman" w:cs="Times New Roman"/>
          <w:b/>
          <w:i/>
          <w:iCs/>
          <w:color w:val="000000"/>
          <w:sz w:val="24"/>
          <w:szCs w:val="24"/>
        </w:rPr>
        <w:t>Bad debt expense</w:t>
      </w:r>
      <w:r w:rsidRPr="00B25F9D">
        <w:rPr>
          <w:rFonts w:ascii="Times New Roman" w:hAnsi="Times New Roman" w:cs="Times New Roman"/>
          <w:b/>
          <w:i/>
          <w:iCs/>
          <w:color w:val="000000"/>
          <w:sz w:val="24"/>
          <w:szCs w:val="24"/>
        </w:rPr>
        <w:tab/>
      </w:r>
      <w:r w:rsidRPr="00B25F9D">
        <w:rPr>
          <w:rFonts w:ascii="Times New Roman" w:hAnsi="Times New Roman" w:cs="Times New Roman"/>
          <w:b/>
          <w:i/>
          <w:iCs/>
          <w:color w:val="000000"/>
          <w:sz w:val="24"/>
          <w:szCs w:val="24"/>
        </w:rPr>
        <w:tab/>
      </w:r>
      <w:r w:rsidRPr="00B25F9D">
        <w:rPr>
          <w:rFonts w:ascii="Times New Roman" w:hAnsi="Times New Roman" w:cs="Times New Roman"/>
          <w:b/>
          <w:i/>
          <w:iCs/>
          <w:color w:val="000000"/>
          <w:sz w:val="24"/>
          <w:szCs w:val="24"/>
        </w:rPr>
        <w:tab/>
      </w:r>
      <w:r w:rsidRPr="00B25F9D">
        <w:rPr>
          <w:rFonts w:ascii="Times New Roman" w:hAnsi="Times New Roman" w:cs="Times New Roman"/>
          <w:b/>
          <w:i/>
          <w:iCs/>
          <w:color w:val="000000"/>
          <w:sz w:val="24"/>
          <w:szCs w:val="24"/>
        </w:rPr>
        <w:tab/>
      </w:r>
      <w:r w:rsidRPr="00B25F9D">
        <w:rPr>
          <w:rFonts w:ascii="Times New Roman" w:hAnsi="Times New Roman" w:cs="Times New Roman"/>
          <w:b/>
          <w:i/>
          <w:iCs/>
          <w:color w:val="000000"/>
          <w:sz w:val="24"/>
          <w:szCs w:val="24"/>
        </w:rPr>
        <w:tab/>
        <w:t>2,350</w:t>
      </w:r>
    </w:p>
    <w:p w14:paraId="5268EFF3" w14:textId="77777777" w:rsidR="00BA24CD" w:rsidRPr="00B25F9D" w:rsidRDefault="00BA24CD" w:rsidP="00BA24CD">
      <w:pPr>
        <w:pStyle w:val="ListParagraph"/>
        <w:keepNext/>
        <w:keepLines/>
        <w:widowControl w:val="0"/>
        <w:autoSpaceDE w:val="0"/>
        <w:autoSpaceDN w:val="0"/>
        <w:adjustRightInd w:val="0"/>
        <w:spacing w:after="0" w:line="240" w:lineRule="auto"/>
        <w:ind w:left="360"/>
        <w:rPr>
          <w:rFonts w:ascii="Times New Roman" w:hAnsi="Times New Roman" w:cs="Times New Roman"/>
          <w:b/>
          <w:i/>
          <w:iCs/>
          <w:color w:val="000000"/>
          <w:sz w:val="24"/>
          <w:szCs w:val="24"/>
        </w:rPr>
      </w:pPr>
      <w:r w:rsidRPr="00B25F9D">
        <w:rPr>
          <w:rFonts w:ascii="Times New Roman" w:hAnsi="Times New Roman" w:cs="Times New Roman"/>
          <w:b/>
          <w:i/>
          <w:iCs/>
          <w:color w:val="000000"/>
          <w:sz w:val="24"/>
          <w:szCs w:val="24"/>
        </w:rPr>
        <w:tab/>
        <w:t>Allowance for doubtful accounts</w:t>
      </w:r>
      <w:r w:rsidRPr="00B25F9D">
        <w:rPr>
          <w:rFonts w:ascii="Times New Roman" w:hAnsi="Times New Roman" w:cs="Times New Roman"/>
          <w:b/>
          <w:i/>
          <w:iCs/>
          <w:color w:val="000000"/>
          <w:sz w:val="24"/>
          <w:szCs w:val="24"/>
        </w:rPr>
        <w:tab/>
      </w:r>
      <w:r w:rsidRPr="00B25F9D">
        <w:rPr>
          <w:rFonts w:ascii="Times New Roman" w:hAnsi="Times New Roman" w:cs="Times New Roman"/>
          <w:b/>
          <w:i/>
          <w:iCs/>
          <w:color w:val="000000"/>
          <w:sz w:val="24"/>
          <w:szCs w:val="24"/>
        </w:rPr>
        <w:tab/>
      </w:r>
      <w:r w:rsidRPr="00B25F9D">
        <w:rPr>
          <w:rFonts w:ascii="Times New Roman" w:hAnsi="Times New Roman" w:cs="Times New Roman"/>
          <w:b/>
          <w:i/>
          <w:iCs/>
          <w:color w:val="000000"/>
          <w:sz w:val="24"/>
          <w:szCs w:val="24"/>
        </w:rPr>
        <w:tab/>
        <w:t>2,350</w:t>
      </w:r>
    </w:p>
    <w:p w14:paraId="33A33307" w14:textId="77777777" w:rsidR="006F0471" w:rsidRPr="00B25F9D" w:rsidRDefault="006F0471" w:rsidP="00BA24CD">
      <w:pPr>
        <w:spacing w:after="0" w:line="240" w:lineRule="auto"/>
        <w:ind w:left="360"/>
        <w:rPr>
          <w:rFonts w:ascii="Times New Roman" w:hAnsi="Times New Roman" w:cs="Times New Roman"/>
          <w:b/>
          <w:i/>
          <w:iCs/>
          <w:sz w:val="24"/>
          <w:szCs w:val="24"/>
        </w:rPr>
      </w:pPr>
    </w:p>
    <w:p w14:paraId="1ECA2A13" w14:textId="25CC8F53" w:rsidR="00BA24CD" w:rsidRPr="00B25F9D" w:rsidRDefault="00BA24CD" w:rsidP="00BA24CD">
      <w:pPr>
        <w:spacing w:after="0" w:line="240" w:lineRule="auto"/>
        <w:ind w:left="360"/>
        <w:rPr>
          <w:rFonts w:ascii="Times New Roman" w:hAnsi="Times New Roman" w:cs="Times New Roman"/>
          <w:b/>
          <w:i/>
          <w:iCs/>
          <w:sz w:val="24"/>
          <w:szCs w:val="24"/>
        </w:rPr>
      </w:pPr>
      <w:r w:rsidRPr="00B25F9D">
        <w:rPr>
          <w:rFonts w:ascii="Times New Roman" w:hAnsi="Times New Roman" w:cs="Times New Roman"/>
          <w:b/>
          <w:i/>
          <w:iCs/>
          <w:sz w:val="24"/>
          <w:szCs w:val="24"/>
        </w:rPr>
        <w:t xml:space="preserve">Similar to 21, only now the existing balance is a debit of 200.  </w:t>
      </w:r>
      <w:proofErr w:type="gramStart"/>
      <w:r w:rsidRPr="00B25F9D">
        <w:rPr>
          <w:rFonts w:ascii="Times New Roman" w:hAnsi="Times New Roman" w:cs="Times New Roman"/>
          <w:b/>
          <w:i/>
          <w:iCs/>
          <w:sz w:val="24"/>
          <w:szCs w:val="24"/>
        </w:rPr>
        <w:t>So</w:t>
      </w:r>
      <w:proofErr w:type="gramEnd"/>
      <w:r w:rsidRPr="00B25F9D">
        <w:rPr>
          <w:rFonts w:ascii="Times New Roman" w:hAnsi="Times New Roman" w:cs="Times New Roman"/>
          <w:b/>
          <w:i/>
          <w:iCs/>
          <w:sz w:val="24"/>
          <w:szCs w:val="24"/>
        </w:rPr>
        <w:t xml:space="preserve"> to get to an ending credit balance of $2,150 (which reflects the total amount of outstanding receivables that we think won’t be collectible), we need to record $2,350 in bad debt expense.</w:t>
      </w:r>
    </w:p>
    <w:p w14:paraId="610FCC6B" w14:textId="77777777" w:rsidR="00BA24CD" w:rsidRPr="00B25F9D" w:rsidRDefault="00BA24CD" w:rsidP="00BA24CD">
      <w:pPr>
        <w:spacing w:after="0" w:line="240" w:lineRule="auto"/>
        <w:rPr>
          <w:rFonts w:ascii="Times New Roman" w:eastAsia="Arial Unicode MS" w:hAnsi="Times New Roman" w:cs="Times New Roman"/>
          <w:color w:val="000000"/>
          <w:sz w:val="24"/>
          <w:szCs w:val="24"/>
        </w:rPr>
      </w:pPr>
    </w:p>
    <w:p w14:paraId="6495F3B4" w14:textId="77777777" w:rsidR="00BA24CD" w:rsidRPr="00B25F9D" w:rsidRDefault="00A00C35" w:rsidP="00596701">
      <w:pPr>
        <w:keepNext/>
        <w:keepLines/>
        <w:widowControl w:val="0"/>
        <w:autoSpaceDE w:val="0"/>
        <w:autoSpaceDN w:val="0"/>
        <w:adjustRightInd w:val="0"/>
        <w:spacing w:after="0" w:line="240" w:lineRule="auto"/>
        <w:rPr>
          <w:rFonts w:ascii="Times New Roman" w:hAnsi="Times New Roman" w:cs="Times New Roman"/>
          <w:b/>
          <w:sz w:val="24"/>
          <w:szCs w:val="24"/>
        </w:rPr>
      </w:pPr>
      <w:r w:rsidRPr="00B25F9D">
        <w:rPr>
          <w:rFonts w:ascii="Times New Roman" w:hAnsi="Times New Roman" w:cs="Times New Roman"/>
          <w:b/>
          <w:sz w:val="24"/>
          <w:szCs w:val="24"/>
        </w:rPr>
        <w:lastRenderedPageBreak/>
        <w:t>Time Value of Money</w:t>
      </w:r>
      <w:r w:rsidR="008851CC" w:rsidRPr="00B25F9D">
        <w:rPr>
          <w:rFonts w:ascii="Times New Roman" w:hAnsi="Times New Roman" w:cs="Times New Roman"/>
          <w:b/>
          <w:sz w:val="24"/>
          <w:szCs w:val="24"/>
        </w:rPr>
        <w:t xml:space="preserve"> Problems</w:t>
      </w:r>
    </w:p>
    <w:p w14:paraId="09C8D9E3" w14:textId="0E372518" w:rsidR="008C2B0F" w:rsidRPr="00B25F9D" w:rsidRDefault="008C2B0F" w:rsidP="00596701">
      <w:pPr>
        <w:keepNext/>
        <w:keepLines/>
        <w:widowControl w:val="0"/>
        <w:autoSpaceDE w:val="0"/>
        <w:autoSpaceDN w:val="0"/>
        <w:adjustRightInd w:val="0"/>
        <w:spacing w:after="0" w:line="240" w:lineRule="auto"/>
        <w:rPr>
          <w:rFonts w:ascii="Times New Roman" w:hAnsi="Times New Roman" w:cs="Times New Roman"/>
          <w:b/>
          <w:sz w:val="24"/>
          <w:szCs w:val="24"/>
        </w:rPr>
      </w:pPr>
      <w:r w:rsidRPr="00B25F9D">
        <w:rPr>
          <w:rFonts w:ascii="Times New Roman" w:hAnsi="Times New Roman" w:cs="Times New Roman"/>
          <w:color w:val="000000"/>
          <w:sz w:val="24"/>
          <w:szCs w:val="24"/>
        </w:rPr>
        <w:br/>
      </w:r>
      <w:r w:rsidR="003659FB" w:rsidRPr="00B25F9D">
        <w:rPr>
          <w:rFonts w:ascii="Times New Roman" w:hAnsi="Times New Roman" w:cs="Times New Roman"/>
          <w:b/>
          <w:sz w:val="24"/>
          <w:szCs w:val="24"/>
        </w:rPr>
        <w:t xml:space="preserve">FOR QUESTIONS </w:t>
      </w:r>
      <w:r w:rsidR="00BF18B1" w:rsidRPr="00B25F9D">
        <w:rPr>
          <w:rFonts w:ascii="Times New Roman" w:hAnsi="Times New Roman" w:cs="Times New Roman"/>
          <w:b/>
          <w:sz w:val="24"/>
          <w:szCs w:val="24"/>
        </w:rPr>
        <w:t>24 and 25</w:t>
      </w:r>
      <w:r w:rsidR="003659FB" w:rsidRPr="00B25F9D">
        <w:rPr>
          <w:rFonts w:ascii="Times New Roman" w:hAnsi="Times New Roman" w:cs="Times New Roman"/>
          <w:b/>
          <w:sz w:val="24"/>
          <w:szCs w:val="24"/>
        </w:rPr>
        <w:t xml:space="preserve">, ROUND YOUR </w:t>
      </w:r>
      <w:r w:rsidR="00BF18B1" w:rsidRPr="00B25F9D">
        <w:rPr>
          <w:rFonts w:ascii="Times New Roman" w:hAnsi="Times New Roman" w:cs="Times New Roman"/>
          <w:b/>
          <w:sz w:val="24"/>
          <w:szCs w:val="24"/>
        </w:rPr>
        <w:t xml:space="preserve">FINAL </w:t>
      </w:r>
      <w:r w:rsidR="003659FB" w:rsidRPr="00B25F9D">
        <w:rPr>
          <w:rFonts w:ascii="Times New Roman" w:hAnsi="Times New Roman" w:cs="Times New Roman"/>
          <w:b/>
          <w:sz w:val="24"/>
          <w:szCs w:val="24"/>
        </w:rPr>
        <w:t>ANSWERS TO TWO DECIMAL PLACES (e.g., $123.45 or 123.45%)</w:t>
      </w:r>
    </w:p>
    <w:p w14:paraId="7496C5F5" w14:textId="77777777" w:rsidR="00596701" w:rsidRPr="00B25F9D" w:rsidRDefault="00596701" w:rsidP="00596701">
      <w:pPr>
        <w:keepNext/>
        <w:keepLines/>
        <w:widowControl w:val="0"/>
        <w:autoSpaceDE w:val="0"/>
        <w:autoSpaceDN w:val="0"/>
        <w:adjustRightInd w:val="0"/>
        <w:spacing w:after="0" w:line="240" w:lineRule="auto"/>
        <w:rPr>
          <w:rFonts w:ascii="Times New Roman" w:hAnsi="Times New Roman" w:cs="Times New Roman"/>
          <w:sz w:val="24"/>
          <w:szCs w:val="24"/>
        </w:rPr>
      </w:pPr>
    </w:p>
    <w:p w14:paraId="795B82AC" w14:textId="24FFAFB1" w:rsidR="008C2B0F" w:rsidRPr="00B25F9D" w:rsidRDefault="003A45BD" w:rsidP="00596701">
      <w:pPr>
        <w:pStyle w:val="ListParagraph"/>
        <w:keepNext/>
        <w:keepLines/>
        <w:widowControl w:val="0"/>
        <w:numPr>
          <w:ilvl w:val="0"/>
          <w:numId w:val="26"/>
        </w:numPr>
        <w:autoSpaceDE w:val="0"/>
        <w:autoSpaceDN w:val="0"/>
        <w:adjustRightInd w:val="0"/>
        <w:spacing w:after="0" w:line="240" w:lineRule="auto"/>
        <w:rPr>
          <w:rFonts w:ascii="Times New Roman" w:hAnsi="Times New Roman" w:cs="Times New Roman"/>
          <w:color w:val="000000"/>
          <w:sz w:val="24"/>
          <w:szCs w:val="24"/>
        </w:rPr>
      </w:pPr>
      <w:r w:rsidRPr="00B25F9D">
        <w:rPr>
          <w:rFonts w:ascii="Times New Roman" w:hAnsi="Times New Roman" w:cs="Times New Roman"/>
          <w:color w:val="000000"/>
          <w:sz w:val="24"/>
          <w:szCs w:val="24"/>
        </w:rPr>
        <w:t>Vincent van Gogh only sold one painting during his lifetime, for the equivalent of about $30</w:t>
      </w:r>
      <w:r w:rsidR="00851F17" w:rsidRPr="00B25F9D">
        <w:rPr>
          <w:rFonts w:ascii="Times New Roman" w:hAnsi="Times New Roman" w:cs="Times New Roman"/>
          <w:color w:val="000000"/>
          <w:sz w:val="24"/>
          <w:szCs w:val="24"/>
        </w:rPr>
        <w:t xml:space="preserve"> in 1890</w:t>
      </w:r>
      <w:r w:rsidRPr="00B25F9D">
        <w:rPr>
          <w:rFonts w:ascii="Times New Roman" w:hAnsi="Times New Roman" w:cs="Times New Roman"/>
          <w:color w:val="000000"/>
          <w:sz w:val="24"/>
          <w:szCs w:val="24"/>
        </w:rPr>
        <w:t xml:space="preserve">. In 1990, van Gogh’s “Portrait of Dr. </w:t>
      </w:r>
      <w:proofErr w:type="spellStart"/>
      <w:r w:rsidRPr="00B25F9D">
        <w:rPr>
          <w:rFonts w:ascii="Times New Roman" w:hAnsi="Times New Roman" w:cs="Times New Roman"/>
          <w:color w:val="000000"/>
          <w:sz w:val="24"/>
          <w:szCs w:val="24"/>
        </w:rPr>
        <w:t>Gachet</w:t>
      </w:r>
      <w:proofErr w:type="spellEnd"/>
      <w:r w:rsidRPr="00B25F9D">
        <w:rPr>
          <w:rFonts w:ascii="Times New Roman" w:hAnsi="Times New Roman" w:cs="Times New Roman"/>
          <w:color w:val="000000"/>
          <w:sz w:val="24"/>
          <w:szCs w:val="24"/>
        </w:rPr>
        <w:t xml:space="preserve">” sold for $82,500,000. </w:t>
      </w:r>
      <w:r w:rsidR="00851F17" w:rsidRPr="00B25F9D">
        <w:rPr>
          <w:rFonts w:ascii="Times New Roman" w:hAnsi="Times New Roman" w:cs="Times New Roman"/>
          <w:color w:val="000000"/>
          <w:sz w:val="24"/>
          <w:szCs w:val="24"/>
        </w:rPr>
        <w:t xml:space="preserve">If this painting had been purchased in 1890 for $30, what would have been the </w:t>
      </w:r>
      <w:r w:rsidR="00D34DE9" w:rsidRPr="00B25F9D">
        <w:rPr>
          <w:rFonts w:ascii="Times New Roman" w:hAnsi="Times New Roman" w:cs="Times New Roman"/>
          <w:color w:val="000000"/>
          <w:sz w:val="24"/>
          <w:szCs w:val="24"/>
        </w:rPr>
        <w:t xml:space="preserve">interest </w:t>
      </w:r>
      <w:r w:rsidR="00851F17" w:rsidRPr="00B25F9D">
        <w:rPr>
          <w:rFonts w:ascii="Times New Roman" w:hAnsi="Times New Roman" w:cs="Times New Roman"/>
          <w:color w:val="000000"/>
          <w:sz w:val="24"/>
          <w:szCs w:val="24"/>
        </w:rPr>
        <w:t>rate of return to make it worth $82,500,000 exactly 100 years later?</w:t>
      </w:r>
      <w:r w:rsidR="00FD60FF" w:rsidRPr="00B25F9D">
        <w:rPr>
          <w:rFonts w:ascii="Times New Roman" w:hAnsi="Times New Roman" w:cs="Times New Roman"/>
          <w:color w:val="000000"/>
          <w:sz w:val="24"/>
          <w:szCs w:val="24"/>
        </w:rPr>
        <w:t xml:space="preserve"> </w:t>
      </w:r>
      <w:r w:rsidR="00AB24E9" w:rsidRPr="00B25F9D">
        <w:rPr>
          <w:rFonts w:ascii="Times New Roman" w:hAnsi="Times New Roman" w:cs="Times New Roman"/>
          <w:color w:val="000000"/>
          <w:sz w:val="24"/>
          <w:szCs w:val="24"/>
        </w:rPr>
        <w:t>(</w:t>
      </w:r>
      <w:r w:rsidR="00E726E2" w:rsidRPr="00B25F9D">
        <w:rPr>
          <w:rFonts w:ascii="Times New Roman" w:hAnsi="Times New Roman" w:cs="Times New Roman"/>
          <w:color w:val="000000"/>
          <w:sz w:val="24"/>
          <w:szCs w:val="24"/>
        </w:rPr>
        <w:t>5</w:t>
      </w:r>
      <w:r w:rsidR="00AB24E9" w:rsidRPr="00B25F9D">
        <w:rPr>
          <w:rFonts w:ascii="Times New Roman" w:hAnsi="Times New Roman" w:cs="Times New Roman"/>
          <w:color w:val="000000"/>
          <w:sz w:val="24"/>
          <w:szCs w:val="24"/>
        </w:rPr>
        <w:t xml:space="preserve"> points)</w:t>
      </w:r>
    </w:p>
    <w:p w14:paraId="257C5ACD" w14:textId="457F29C3" w:rsidR="00851F17" w:rsidRPr="00B25F9D" w:rsidRDefault="00851F17" w:rsidP="00596701">
      <w:pPr>
        <w:keepNext/>
        <w:keepLines/>
        <w:widowControl w:val="0"/>
        <w:autoSpaceDE w:val="0"/>
        <w:autoSpaceDN w:val="0"/>
        <w:adjustRightInd w:val="0"/>
        <w:spacing w:after="0" w:line="240" w:lineRule="auto"/>
        <w:rPr>
          <w:rFonts w:ascii="Times New Roman" w:hAnsi="Times New Roman" w:cs="Times New Roman"/>
          <w:i/>
          <w:color w:val="000000"/>
          <w:sz w:val="24"/>
          <w:szCs w:val="24"/>
        </w:rPr>
      </w:pPr>
    </w:p>
    <w:p w14:paraId="725ACB91" w14:textId="5FDB00F5" w:rsidR="00596701" w:rsidRPr="00B25F9D" w:rsidRDefault="00596701" w:rsidP="00596701">
      <w:pPr>
        <w:pStyle w:val="ListParagraph"/>
        <w:keepNext/>
        <w:keepLines/>
        <w:widowControl w:val="0"/>
        <w:autoSpaceDE w:val="0"/>
        <w:autoSpaceDN w:val="0"/>
        <w:adjustRightInd w:val="0"/>
        <w:spacing w:after="0" w:line="240" w:lineRule="auto"/>
        <w:rPr>
          <w:rFonts w:ascii="Times New Roman" w:hAnsi="Times New Roman" w:cs="Times New Roman"/>
          <w:b/>
          <w:i/>
          <w:iCs/>
          <w:color w:val="000000"/>
          <w:sz w:val="24"/>
          <w:szCs w:val="24"/>
        </w:rPr>
      </w:pPr>
      <w:r w:rsidRPr="00B25F9D">
        <w:rPr>
          <w:rFonts w:ascii="Times New Roman" w:hAnsi="Times New Roman" w:cs="Times New Roman"/>
          <w:b/>
          <w:i/>
          <w:iCs/>
          <w:color w:val="000000"/>
          <w:sz w:val="24"/>
          <w:szCs w:val="24"/>
        </w:rPr>
        <w:t>N = 100 years</w:t>
      </w:r>
    </w:p>
    <w:p w14:paraId="20406B6B" w14:textId="77777777" w:rsidR="00596701" w:rsidRPr="00B25F9D" w:rsidRDefault="00596701" w:rsidP="00596701">
      <w:pPr>
        <w:pStyle w:val="ListParagraph"/>
        <w:keepNext/>
        <w:keepLines/>
        <w:widowControl w:val="0"/>
        <w:autoSpaceDE w:val="0"/>
        <w:autoSpaceDN w:val="0"/>
        <w:adjustRightInd w:val="0"/>
        <w:spacing w:after="0" w:line="240" w:lineRule="auto"/>
        <w:rPr>
          <w:rFonts w:ascii="Times New Roman" w:hAnsi="Times New Roman" w:cs="Times New Roman"/>
          <w:b/>
          <w:i/>
          <w:iCs/>
          <w:color w:val="000000"/>
          <w:sz w:val="24"/>
          <w:szCs w:val="24"/>
        </w:rPr>
      </w:pPr>
      <w:r w:rsidRPr="00B25F9D">
        <w:rPr>
          <w:rFonts w:ascii="Times New Roman" w:hAnsi="Times New Roman" w:cs="Times New Roman"/>
          <w:b/>
          <w:i/>
          <w:iCs/>
          <w:color w:val="000000"/>
          <w:sz w:val="24"/>
          <w:szCs w:val="24"/>
        </w:rPr>
        <w:t>PV = -$30</w:t>
      </w:r>
    </w:p>
    <w:p w14:paraId="6265B785" w14:textId="6FC09E7A" w:rsidR="00596701" w:rsidRPr="00B25F9D" w:rsidRDefault="00596701" w:rsidP="00596701">
      <w:pPr>
        <w:pStyle w:val="ListParagraph"/>
        <w:keepNext/>
        <w:keepLines/>
        <w:widowControl w:val="0"/>
        <w:autoSpaceDE w:val="0"/>
        <w:autoSpaceDN w:val="0"/>
        <w:adjustRightInd w:val="0"/>
        <w:spacing w:after="0" w:line="240" w:lineRule="auto"/>
        <w:rPr>
          <w:rFonts w:ascii="Times New Roman" w:hAnsi="Times New Roman" w:cs="Times New Roman"/>
          <w:b/>
          <w:i/>
          <w:iCs/>
          <w:color w:val="000000"/>
          <w:sz w:val="24"/>
          <w:szCs w:val="24"/>
        </w:rPr>
      </w:pPr>
      <w:r w:rsidRPr="00B25F9D">
        <w:rPr>
          <w:rFonts w:ascii="Times New Roman" w:hAnsi="Times New Roman" w:cs="Times New Roman"/>
          <w:b/>
          <w:i/>
          <w:iCs/>
          <w:color w:val="000000"/>
          <w:sz w:val="24"/>
          <w:szCs w:val="24"/>
        </w:rPr>
        <w:t>FV = $82,500,000</w:t>
      </w:r>
    </w:p>
    <w:p w14:paraId="733E4660" w14:textId="77777777" w:rsidR="00596701" w:rsidRPr="00B25F9D" w:rsidRDefault="00596701" w:rsidP="00596701">
      <w:pPr>
        <w:pStyle w:val="ListParagraph"/>
        <w:keepNext/>
        <w:keepLines/>
        <w:widowControl w:val="0"/>
        <w:autoSpaceDE w:val="0"/>
        <w:autoSpaceDN w:val="0"/>
        <w:adjustRightInd w:val="0"/>
        <w:spacing w:after="0" w:line="240" w:lineRule="auto"/>
        <w:rPr>
          <w:rFonts w:ascii="Times New Roman" w:hAnsi="Times New Roman" w:cs="Times New Roman"/>
          <w:b/>
          <w:i/>
          <w:iCs/>
          <w:color w:val="000000"/>
          <w:sz w:val="24"/>
          <w:szCs w:val="24"/>
        </w:rPr>
      </w:pPr>
      <w:r w:rsidRPr="00B25F9D">
        <w:rPr>
          <w:rFonts w:ascii="Times New Roman" w:hAnsi="Times New Roman" w:cs="Times New Roman"/>
          <w:b/>
          <w:i/>
          <w:iCs/>
          <w:color w:val="000000"/>
          <w:sz w:val="24"/>
          <w:szCs w:val="24"/>
        </w:rPr>
        <w:t>PMT = 0</w:t>
      </w:r>
    </w:p>
    <w:p w14:paraId="371EC1A5" w14:textId="77777777" w:rsidR="00596701" w:rsidRPr="00B25F9D" w:rsidRDefault="00596701" w:rsidP="00596701">
      <w:pPr>
        <w:pStyle w:val="ListParagraph"/>
        <w:keepNext/>
        <w:keepLines/>
        <w:widowControl w:val="0"/>
        <w:autoSpaceDE w:val="0"/>
        <w:autoSpaceDN w:val="0"/>
        <w:adjustRightInd w:val="0"/>
        <w:spacing w:after="0" w:line="240" w:lineRule="auto"/>
        <w:rPr>
          <w:rFonts w:ascii="Times New Roman" w:hAnsi="Times New Roman" w:cs="Times New Roman"/>
          <w:b/>
          <w:i/>
          <w:iCs/>
          <w:color w:val="000000"/>
          <w:sz w:val="24"/>
          <w:szCs w:val="24"/>
        </w:rPr>
      </w:pPr>
      <w:r w:rsidRPr="00B25F9D">
        <w:rPr>
          <w:rFonts w:ascii="Times New Roman" w:hAnsi="Times New Roman" w:cs="Times New Roman"/>
          <w:b/>
          <w:i/>
          <w:iCs/>
          <w:color w:val="000000"/>
          <w:sz w:val="24"/>
          <w:szCs w:val="24"/>
        </w:rPr>
        <w:t>I/Y = ? = 15.98%</w:t>
      </w:r>
    </w:p>
    <w:p w14:paraId="4F4CA0AE" w14:textId="09D23759" w:rsidR="00851F17" w:rsidRPr="00B25F9D" w:rsidRDefault="00851F17" w:rsidP="00596701">
      <w:pPr>
        <w:keepNext/>
        <w:keepLines/>
        <w:widowControl w:val="0"/>
        <w:autoSpaceDE w:val="0"/>
        <w:autoSpaceDN w:val="0"/>
        <w:adjustRightInd w:val="0"/>
        <w:spacing w:after="0" w:line="240" w:lineRule="auto"/>
        <w:rPr>
          <w:rFonts w:ascii="Times New Roman" w:hAnsi="Times New Roman" w:cs="Times New Roman"/>
          <w:i/>
          <w:color w:val="000000"/>
          <w:sz w:val="24"/>
          <w:szCs w:val="24"/>
        </w:rPr>
      </w:pPr>
    </w:p>
    <w:p w14:paraId="0E2D3DC2" w14:textId="08C85E31" w:rsidR="00BF18B1" w:rsidRPr="00B25F9D" w:rsidRDefault="00BF18B1" w:rsidP="00596701">
      <w:pPr>
        <w:keepNext/>
        <w:keepLines/>
        <w:widowControl w:val="0"/>
        <w:autoSpaceDE w:val="0"/>
        <w:autoSpaceDN w:val="0"/>
        <w:adjustRightInd w:val="0"/>
        <w:spacing w:after="0" w:line="240" w:lineRule="auto"/>
        <w:rPr>
          <w:rFonts w:ascii="Times New Roman" w:hAnsi="Times New Roman" w:cs="Times New Roman"/>
          <w:color w:val="000000"/>
          <w:sz w:val="24"/>
          <w:szCs w:val="24"/>
        </w:rPr>
      </w:pPr>
    </w:p>
    <w:p w14:paraId="1A9A7ECB" w14:textId="592C4789" w:rsidR="008C2B0F" w:rsidRPr="00B25F9D" w:rsidRDefault="00C01A7A" w:rsidP="00596701">
      <w:pPr>
        <w:pStyle w:val="ListParagraph"/>
        <w:keepNext/>
        <w:keepLines/>
        <w:widowControl w:val="0"/>
        <w:numPr>
          <w:ilvl w:val="0"/>
          <w:numId w:val="26"/>
        </w:numPr>
        <w:autoSpaceDE w:val="0"/>
        <w:autoSpaceDN w:val="0"/>
        <w:adjustRightInd w:val="0"/>
        <w:spacing w:after="0" w:line="240" w:lineRule="auto"/>
        <w:rPr>
          <w:rFonts w:ascii="Times New Roman" w:hAnsi="Times New Roman" w:cs="Times New Roman"/>
          <w:color w:val="000000"/>
          <w:sz w:val="24"/>
          <w:szCs w:val="24"/>
        </w:rPr>
      </w:pPr>
      <w:r w:rsidRPr="00B25F9D">
        <w:rPr>
          <w:rFonts w:ascii="Times New Roman" w:hAnsi="Times New Roman" w:cs="Times New Roman"/>
          <w:color w:val="000000"/>
          <w:sz w:val="24"/>
          <w:szCs w:val="24"/>
        </w:rPr>
        <w:t xml:space="preserve">The company you work for is </w:t>
      </w:r>
      <w:r w:rsidR="00596701" w:rsidRPr="00B25F9D">
        <w:rPr>
          <w:rFonts w:ascii="Times New Roman" w:hAnsi="Times New Roman" w:cs="Times New Roman"/>
          <w:color w:val="000000"/>
          <w:sz w:val="24"/>
          <w:szCs w:val="24"/>
        </w:rPr>
        <w:t>expanding and</w:t>
      </w:r>
      <w:r w:rsidRPr="00B25F9D">
        <w:rPr>
          <w:rFonts w:ascii="Times New Roman" w:hAnsi="Times New Roman" w:cs="Times New Roman"/>
          <w:color w:val="000000"/>
          <w:sz w:val="24"/>
          <w:szCs w:val="24"/>
        </w:rPr>
        <w:t xml:space="preserve"> would like to build a new satellite location for remote work. They’ve obtained three different loan quotes. Each loan option is for a $1,000,000 loan to be received now in order to start construction. The company would like to keep monthly payments under </w:t>
      </w:r>
      <w:r w:rsidR="00596701" w:rsidRPr="00B25F9D">
        <w:rPr>
          <w:rFonts w:ascii="Times New Roman" w:hAnsi="Times New Roman" w:cs="Times New Roman"/>
          <w:color w:val="000000"/>
          <w:sz w:val="24"/>
          <w:szCs w:val="24"/>
        </w:rPr>
        <w:t>$9,000 but</w:t>
      </w:r>
      <w:r w:rsidRPr="00B25F9D">
        <w:rPr>
          <w:rFonts w:ascii="Times New Roman" w:hAnsi="Times New Roman" w:cs="Times New Roman"/>
          <w:color w:val="000000"/>
          <w:sz w:val="24"/>
          <w:szCs w:val="24"/>
        </w:rPr>
        <w:t xml:space="preserve"> would also like </w:t>
      </w:r>
      <w:r w:rsidR="005151C5" w:rsidRPr="00B25F9D">
        <w:rPr>
          <w:rFonts w:ascii="Times New Roman" w:hAnsi="Times New Roman" w:cs="Times New Roman"/>
          <w:color w:val="000000"/>
          <w:sz w:val="24"/>
          <w:szCs w:val="24"/>
        </w:rPr>
        <w:t>pay off</w:t>
      </w:r>
      <w:r w:rsidRPr="00B25F9D">
        <w:rPr>
          <w:rFonts w:ascii="Times New Roman" w:hAnsi="Times New Roman" w:cs="Times New Roman"/>
          <w:color w:val="000000"/>
          <w:sz w:val="24"/>
          <w:szCs w:val="24"/>
        </w:rPr>
        <w:t xml:space="preserve"> the loan as quickly as possible. Which of the following loans should the company choose</w:t>
      </w:r>
      <w:r w:rsidR="002F5736" w:rsidRPr="00B25F9D">
        <w:rPr>
          <w:rFonts w:ascii="Times New Roman" w:hAnsi="Times New Roman" w:cs="Times New Roman"/>
          <w:color w:val="000000"/>
          <w:sz w:val="24"/>
          <w:szCs w:val="24"/>
        </w:rPr>
        <w:t xml:space="preserve"> in order to meet both of those criteria</w:t>
      </w:r>
      <w:r w:rsidR="00D34DE9" w:rsidRPr="00B25F9D">
        <w:rPr>
          <w:rFonts w:ascii="Times New Roman" w:hAnsi="Times New Roman" w:cs="Times New Roman"/>
          <w:color w:val="000000"/>
          <w:sz w:val="24"/>
          <w:szCs w:val="24"/>
        </w:rPr>
        <w:t xml:space="preserve"> (i.e., keep payments under $9,000, but also pay things off as quickly as possible)</w:t>
      </w:r>
      <w:r w:rsidR="002F5736" w:rsidRPr="00B25F9D">
        <w:rPr>
          <w:rFonts w:ascii="Times New Roman" w:hAnsi="Times New Roman" w:cs="Times New Roman"/>
          <w:color w:val="000000"/>
          <w:sz w:val="24"/>
          <w:szCs w:val="24"/>
        </w:rPr>
        <w:t>?</w:t>
      </w:r>
      <w:r w:rsidRPr="00B25F9D">
        <w:rPr>
          <w:rFonts w:ascii="Times New Roman" w:hAnsi="Times New Roman" w:cs="Times New Roman"/>
          <w:color w:val="000000"/>
          <w:sz w:val="24"/>
          <w:szCs w:val="24"/>
        </w:rPr>
        <w:t xml:space="preserve"> (</w:t>
      </w:r>
      <w:r w:rsidR="002F5736" w:rsidRPr="00B25F9D">
        <w:rPr>
          <w:rFonts w:ascii="Times New Roman" w:hAnsi="Times New Roman" w:cs="Times New Roman"/>
          <w:color w:val="000000"/>
          <w:sz w:val="24"/>
          <w:szCs w:val="24"/>
        </w:rPr>
        <w:t xml:space="preserve">indicate </w:t>
      </w:r>
      <w:r w:rsidRPr="00B25F9D">
        <w:rPr>
          <w:rFonts w:ascii="Times New Roman" w:hAnsi="Times New Roman" w:cs="Times New Roman"/>
          <w:color w:val="000000"/>
          <w:sz w:val="24"/>
          <w:szCs w:val="24"/>
        </w:rPr>
        <w:t>one, but show work for partial credit)</w:t>
      </w:r>
      <w:r w:rsidR="005151C5" w:rsidRPr="00B25F9D">
        <w:rPr>
          <w:rFonts w:ascii="Times New Roman" w:hAnsi="Times New Roman" w:cs="Times New Roman"/>
          <w:color w:val="000000"/>
          <w:sz w:val="24"/>
          <w:szCs w:val="24"/>
        </w:rPr>
        <w:t>?</w:t>
      </w:r>
      <w:r w:rsidR="007F2275" w:rsidRPr="00B25F9D">
        <w:rPr>
          <w:rFonts w:ascii="Times New Roman" w:hAnsi="Times New Roman" w:cs="Times New Roman"/>
          <w:color w:val="000000"/>
          <w:sz w:val="24"/>
          <w:szCs w:val="24"/>
        </w:rPr>
        <w:t xml:space="preserve"> </w:t>
      </w:r>
      <w:r w:rsidR="00AB24E9" w:rsidRPr="00B25F9D">
        <w:rPr>
          <w:rFonts w:ascii="Times New Roman" w:hAnsi="Times New Roman" w:cs="Times New Roman"/>
          <w:color w:val="000000"/>
          <w:sz w:val="24"/>
          <w:szCs w:val="24"/>
        </w:rPr>
        <w:t>(</w:t>
      </w:r>
      <w:r w:rsidR="00383151" w:rsidRPr="00B25F9D">
        <w:rPr>
          <w:rFonts w:ascii="Times New Roman" w:hAnsi="Times New Roman" w:cs="Times New Roman"/>
          <w:color w:val="000000"/>
          <w:sz w:val="24"/>
          <w:szCs w:val="24"/>
        </w:rPr>
        <w:t>5</w:t>
      </w:r>
      <w:r w:rsidR="00AB24E9" w:rsidRPr="00B25F9D">
        <w:rPr>
          <w:rFonts w:ascii="Times New Roman" w:hAnsi="Times New Roman" w:cs="Times New Roman"/>
          <w:color w:val="000000"/>
          <w:sz w:val="24"/>
          <w:szCs w:val="24"/>
        </w:rPr>
        <w:t xml:space="preserve"> points)</w:t>
      </w:r>
    </w:p>
    <w:p w14:paraId="12C135AE" w14:textId="77777777" w:rsidR="00596701" w:rsidRPr="00B25F9D" w:rsidRDefault="00596701" w:rsidP="00596701">
      <w:pPr>
        <w:pStyle w:val="ListParagraph"/>
        <w:keepNext/>
        <w:keepLines/>
        <w:widowControl w:val="0"/>
        <w:autoSpaceDE w:val="0"/>
        <w:autoSpaceDN w:val="0"/>
        <w:adjustRightInd w:val="0"/>
        <w:spacing w:after="0" w:line="240" w:lineRule="auto"/>
        <w:rPr>
          <w:rFonts w:ascii="Times New Roman" w:hAnsi="Times New Roman" w:cs="Times New Roman"/>
          <w:color w:val="000000"/>
          <w:sz w:val="24"/>
          <w:szCs w:val="24"/>
        </w:rPr>
      </w:pPr>
    </w:p>
    <w:p w14:paraId="58DCCD12" w14:textId="49565AF2" w:rsidR="00C01A7A" w:rsidRPr="00B25F9D" w:rsidRDefault="00C01A7A" w:rsidP="00596701">
      <w:pPr>
        <w:pStyle w:val="ListParagraph"/>
        <w:keepNext/>
        <w:keepLines/>
        <w:widowControl w:val="0"/>
        <w:numPr>
          <w:ilvl w:val="0"/>
          <w:numId w:val="29"/>
        </w:numPr>
        <w:autoSpaceDE w:val="0"/>
        <w:autoSpaceDN w:val="0"/>
        <w:adjustRightInd w:val="0"/>
        <w:spacing w:after="0" w:line="240" w:lineRule="auto"/>
        <w:rPr>
          <w:rFonts w:ascii="Times New Roman" w:hAnsi="Times New Roman" w:cs="Times New Roman"/>
          <w:color w:val="000000"/>
          <w:sz w:val="24"/>
          <w:szCs w:val="24"/>
        </w:rPr>
      </w:pPr>
      <w:r w:rsidRPr="00B25F9D">
        <w:rPr>
          <w:rFonts w:ascii="Times New Roman" w:hAnsi="Times New Roman" w:cs="Times New Roman"/>
          <w:color w:val="000000"/>
          <w:sz w:val="24"/>
          <w:szCs w:val="24"/>
        </w:rPr>
        <w:t>Loan A: 30-year loan with a fixed interest rate of 8.5%</w:t>
      </w:r>
    </w:p>
    <w:p w14:paraId="734C188A" w14:textId="429664E3" w:rsidR="00C01A7A" w:rsidRPr="00B25F9D" w:rsidRDefault="00C01A7A" w:rsidP="00596701">
      <w:pPr>
        <w:pStyle w:val="ListParagraph"/>
        <w:keepNext/>
        <w:keepLines/>
        <w:widowControl w:val="0"/>
        <w:numPr>
          <w:ilvl w:val="0"/>
          <w:numId w:val="29"/>
        </w:numPr>
        <w:autoSpaceDE w:val="0"/>
        <w:autoSpaceDN w:val="0"/>
        <w:adjustRightInd w:val="0"/>
        <w:spacing w:after="0" w:line="240" w:lineRule="auto"/>
        <w:rPr>
          <w:rFonts w:ascii="Times New Roman" w:hAnsi="Times New Roman" w:cs="Times New Roman"/>
          <w:color w:val="000000"/>
          <w:sz w:val="24"/>
          <w:szCs w:val="24"/>
        </w:rPr>
      </w:pPr>
      <w:r w:rsidRPr="00B25F9D">
        <w:rPr>
          <w:rFonts w:ascii="Times New Roman" w:hAnsi="Times New Roman" w:cs="Times New Roman"/>
          <w:color w:val="000000"/>
          <w:sz w:val="24"/>
          <w:szCs w:val="24"/>
        </w:rPr>
        <w:t>Loan B: 20-year loan with a fixed interest rate of 8.125%</w:t>
      </w:r>
    </w:p>
    <w:p w14:paraId="10EBD6A6" w14:textId="5C96E506" w:rsidR="00C01A7A" w:rsidRPr="00B25F9D" w:rsidRDefault="00C01A7A" w:rsidP="00596701">
      <w:pPr>
        <w:pStyle w:val="ListParagraph"/>
        <w:keepNext/>
        <w:keepLines/>
        <w:widowControl w:val="0"/>
        <w:numPr>
          <w:ilvl w:val="0"/>
          <w:numId w:val="29"/>
        </w:numPr>
        <w:autoSpaceDE w:val="0"/>
        <w:autoSpaceDN w:val="0"/>
        <w:adjustRightInd w:val="0"/>
        <w:spacing w:after="0" w:line="240" w:lineRule="auto"/>
        <w:rPr>
          <w:rFonts w:ascii="Times New Roman" w:hAnsi="Times New Roman" w:cs="Times New Roman"/>
          <w:color w:val="000000"/>
          <w:sz w:val="24"/>
          <w:szCs w:val="24"/>
        </w:rPr>
      </w:pPr>
      <w:r w:rsidRPr="00B25F9D">
        <w:rPr>
          <w:rFonts w:ascii="Times New Roman" w:hAnsi="Times New Roman" w:cs="Times New Roman"/>
          <w:color w:val="000000"/>
          <w:sz w:val="24"/>
          <w:szCs w:val="24"/>
        </w:rPr>
        <w:t>Loan C: 15-year loan with a fixed interest rate of 7.75%</w:t>
      </w:r>
    </w:p>
    <w:p w14:paraId="33FEEE37" w14:textId="77777777" w:rsidR="009D2B0D" w:rsidRPr="00B25F9D" w:rsidRDefault="009D2B0D" w:rsidP="00596701">
      <w:pPr>
        <w:keepNext/>
        <w:keepLines/>
        <w:widowControl w:val="0"/>
        <w:autoSpaceDE w:val="0"/>
        <w:autoSpaceDN w:val="0"/>
        <w:adjustRightInd w:val="0"/>
        <w:spacing w:after="0" w:line="240" w:lineRule="auto"/>
        <w:rPr>
          <w:rFonts w:ascii="Times New Roman" w:hAnsi="Times New Roman" w:cs="Times New Roman"/>
          <w:i/>
          <w:color w:val="000000"/>
          <w:sz w:val="24"/>
          <w:szCs w:val="24"/>
        </w:rPr>
      </w:pPr>
    </w:p>
    <w:p w14:paraId="1EC9F62C" w14:textId="77777777" w:rsidR="00596701" w:rsidRPr="00B25F9D" w:rsidRDefault="00596701" w:rsidP="00596701">
      <w:pPr>
        <w:pStyle w:val="ListParagraph"/>
        <w:keepNext/>
        <w:keepLines/>
        <w:widowControl w:val="0"/>
        <w:autoSpaceDE w:val="0"/>
        <w:autoSpaceDN w:val="0"/>
        <w:adjustRightInd w:val="0"/>
        <w:spacing w:before="319" w:after="319"/>
        <w:ind w:left="1080"/>
        <w:rPr>
          <w:rFonts w:ascii="Times New Roman" w:hAnsi="Times New Roman" w:cs="Times New Roman"/>
          <w:b/>
          <w:i/>
          <w:color w:val="000000"/>
          <w:sz w:val="24"/>
          <w:szCs w:val="24"/>
        </w:rPr>
      </w:pPr>
      <w:r w:rsidRPr="00B25F9D">
        <w:rPr>
          <w:rFonts w:ascii="Times New Roman" w:hAnsi="Times New Roman" w:cs="Times New Roman"/>
          <w:b/>
          <w:i/>
          <w:color w:val="000000"/>
          <w:sz w:val="24"/>
          <w:szCs w:val="24"/>
        </w:rPr>
        <w:t>Loan A: PV = 1,000,000, N = 30*12=360, I/Y = 8.5/12, FV = 0, PMT = -7,689.13</w:t>
      </w:r>
    </w:p>
    <w:p w14:paraId="44F5B5E6" w14:textId="77777777" w:rsidR="00596701" w:rsidRPr="00B25F9D" w:rsidRDefault="00596701" w:rsidP="00596701">
      <w:pPr>
        <w:pStyle w:val="ListParagraph"/>
        <w:keepNext/>
        <w:keepLines/>
        <w:widowControl w:val="0"/>
        <w:autoSpaceDE w:val="0"/>
        <w:autoSpaceDN w:val="0"/>
        <w:adjustRightInd w:val="0"/>
        <w:spacing w:before="319" w:after="319"/>
        <w:ind w:left="1080"/>
        <w:rPr>
          <w:rFonts w:ascii="Times New Roman" w:hAnsi="Times New Roman" w:cs="Times New Roman"/>
          <w:b/>
          <w:i/>
          <w:color w:val="000000"/>
          <w:sz w:val="24"/>
          <w:szCs w:val="24"/>
        </w:rPr>
      </w:pPr>
      <w:r w:rsidRPr="00B25F9D">
        <w:rPr>
          <w:rFonts w:ascii="Times New Roman" w:hAnsi="Times New Roman" w:cs="Times New Roman"/>
          <w:b/>
          <w:i/>
          <w:color w:val="000000"/>
          <w:sz w:val="24"/>
          <w:szCs w:val="24"/>
          <w:highlight w:val="yellow"/>
        </w:rPr>
        <w:t>Loan B: PV =1,000,000, N=20*12 =240, I/Y =8.125/12, FV = 0, PMT =-8,442.36</w:t>
      </w:r>
    </w:p>
    <w:p w14:paraId="21501013" w14:textId="77777777" w:rsidR="00596701" w:rsidRPr="00B25F9D" w:rsidRDefault="00596701" w:rsidP="00596701">
      <w:pPr>
        <w:pStyle w:val="ListParagraph"/>
        <w:keepNext/>
        <w:keepLines/>
        <w:widowControl w:val="0"/>
        <w:autoSpaceDE w:val="0"/>
        <w:autoSpaceDN w:val="0"/>
        <w:adjustRightInd w:val="0"/>
        <w:spacing w:before="319" w:after="319"/>
        <w:ind w:left="1080"/>
        <w:rPr>
          <w:rFonts w:ascii="Times New Roman" w:hAnsi="Times New Roman" w:cs="Times New Roman"/>
          <w:b/>
          <w:i/>
          <w:color w:val="000000"/>
          <w:sz w:val="24"/>
          <w:szCs w:val="24"/>
        </w:rPr>
      </w:pPr>
      <w:r w:rsidRPr="00B25F9D">
        <w:rPr>
          <w:rFonts w:ascii="Times New Roman" w:hAnsi="Times New Roman" w:cs="Times New Roman"/>
          <w:b/>
          <w:i/>
          <w:color w:val="000000"/>
          <w:sz w:val="24"/>
          <w:szCs w:val="24"/>
        </w:rPr>
        <w:t>Loan C: PV = 1,000,000, N = 15*12=180, I/Y=7.75/12, FV = 0, PMT =-9,412.76</w:t>
      </w:r>
    </w:p>
    <w:p w14:paraId="17856260" w14:textId="77777777" w:rsidR="00596701" w:rsidRPr="00B25F9D" w:rsidRDefault="00596701" w:rsidP="00596701">
      <w:pPr>
        <w:pStyle w:val="ListParagraph"/>
        <w:keepNext/>
        <w:keepLines/>
        <w:widowControl w:val="0"/>
        <w:autoSpaceDE w:val="0"/>
        <w:autoSpaceDN w:val="0"/>
        <w:adjustRightInd w:val="0"/>
        <w:spacing w:before="319" w:after="319"/>
        <w:ind w:left="1080"/>
        <w:rPr>
          <w:rFonts w:ascii="Times New Roman" w:hAnsi="Times New Roman" w:cs="Times New Roman"/>
          <w:b/>
          <w:color w:val="000000"/>
          <w:sz w:val="24"/>
          <w:szCs w:val="24"/>
        </w:rPr>
      </w:pPr>
    </w:p>
    <w:p w14:paraId="731BBC90" w14:textId="77777777" w:rsidR="00596701" w:rsidRPr="00B25F9D" w:rsidRDefault="00596701" w:rsidP="00596701">
      <w:pPr>
        <w:pStyle w:val="ListParagraph"/>
        <w:keepNext/>
        <w:keepLines/>
        <w:widowControl w:val="0"/>
        <w:autoSpaceDE w:val="0"/>
        <w:autoSpaceDN w:val="0"/>
        <w:adjustRightInd w:val="0"/>
        <w:spacing w:before="319" w:after="319"/>
        <w:ind w:left="1080"/>
        <w:rPr>
          <w:rFonts w:ascii="Times New Roman" w:hAnsi="Times New Roman" w:cs="Times New Roman"/>
          <w:b/>
          <w:i/>
          <w:iCs/>
          <w:color w:val="000000"/>
          <w:sz w:val="24"/>
          <w:szCs w:val="24"/>
        </w:rPr>
      </w:pPr>
      <w:r w:rsidRPr="00B25F9D">
        <w:rPr>
          <w:rFonts w:ascii="Times New Roman" w:hAnsi="Times New Roman" w:cs="Times New Roman"/>
          <w:b/>
          <w:i/>
          <w:iCs/>
          <w:color w:val="000000"/>
          <w:sz w:val="24"/>
          <w:szCs w:val="24"/>
        </w:rPr>
        <w:t>Loan B best meets both criteria. If wrong, partial credit given for correct inputs.</w:t>
      </w:r>
    </w:p>
    <w:p w14:paraId="2FCF2923" w14:textId="77777777" w:rsidR="0047146C" w:rsidRPr="00B25F9D" w:rsidRDefault="0047146C" w:rsidP="00596701">
      <w:pPr>
        <w:keepNext/>
        <w:keepLines/>
        <w:widowControl w:val="0"/>
        <w:autoSpaceDE w:val="0"/>
        <w:autoSpaceDN w:val="0"/>
        <w:adjustRightInd w:val="0"/>
        <w:spacing w:after="0" w:line="240" w:lineRule="auto"/>
        <w:rPr>
          <w:rFonts w:ascii="Times New Roman" w:hAnsi="Times New Roman" w:cs="Times New Roman"/>
          <w:i/>
          <w:color w:val="000000"/>
          <w:sz w:val="24"/>
          <w:szCs w:val="24"/>
        </w:rPr>
      </w:pPr>
    </w:p>
    <w:p w14:paraId="3969E115" w14:textId="77777777" w:rsidR="0047146C" w:rsidRPr="00B25F9D" w:rsidRDefault="0047146C" w:rsidP="00596701">
      <w:pPr>
        <w:keepNext/>
        <w:keepLines/>
        <w:widowControl w:val="0"/>
        <w:autoSpaceDE w:val="0"/>
        <w:autoSpaceDN w:val="0"/>
        <w:adjustRightInd w:val="0"/>
        <w:spacing w:after="0" w:line="240" w:lineRule="auto"/>
        <w:rPr>
          <w:rFonts w:ascii="Times New Roman" w:hAnsi="Times New Roman" w:cs="Times New Roman"/>
          <w:i/>
          <w:color w:val="000000"/>
          <w:sz w:val="24"/>
          <w:szCs w:val="24"/>
        </w:rPr>
      </w:pPr>
    </w:p>
    <w:p w14:paraId="2DECB367" w14:textId="6345EE47" w:rsidR="0047146C" w:rsidRPr="00B25F9D" w:rsidRDefault="0047146C" w:rsidP="00596701">
      <w:pPr>
        <w:keepNext/>
        <w:keepLines/>
        <w:widowControl w:val="0"/>
        <w:autoSpaceDE w:val="0"/>
        <w:autoSpaceDN w:val="0"/>
        <w:adjustRightInd w:val="0"/>
        <w:spacing w:after="0" w:line="240" w:lineRule="auto"/>
        <w:rPr>
          <w:rFonts w:ascii="Times New Roman" w:hAnsi="Times New Roman" w:cs="Times New Roman"/>
          <w:color w:val="000000"/>
          <w:sz w:val="24"/>
          <w:szCs w:val="24"/>
          <w:highlight w:val="yellow"/>
        </w:rPr>
      </w:pPr>
    </w:p>
    <w:p w14:paraId="0CD30937" w14:textId="17153A48" w:rsidR="00596701" w:rsidRPr="00B25F9D" w:rsidRDefault="00596701" w:rsidP="00596701">
      <w:pPr>
        <w:keepNext/>
        <w:keepLines/>
        <w:widowControl w:val="0"/>
        <w:autoSpaceDE w:val="0"/>
        <w:autoSpaceDN w:val="0"/>
        <w:adjustRightInd w:val="0"/>
        <w:spacing w:after="0" w:line="240" w:lineRule="auto"/>
        <w:rPr>
          <w:rFonts w:ascii="Times New Roman" w:hAnsi="Times New Roman" w:cs="Times New Roman"/>
          <w:color w:val="000000"/>
          <w:sz w:val="24"/>
          <w:szCs w:val="24"/>
          <w:highlight w:val="yellow"/>
        </w:rPr>
      </w:pPr>
    </w:p>
    <w:p w14:paraId="24699195" w14:textId="0102C82A" w:rsidR="00596701" w:rsidRPr="00B25F9D" w:rsidRDefault="00596701" w:rsidP="00596701">
      <w:pPr>
        <w:keepNext/>
        <w:keepLines/>
        <w:widowControl w:val="0"/>
        <w:autoSpaceDE w:val="0"/>
        <w:autoSpaceDN w:val="0"/>
        <w:adjustRightInd w:val="0"/>
        <w:spacing w:after="0" w:line="240" w:lineRule="auto"/>
        <w:rPr>
          <w:rFonts w:ascii="Times New Roman" w:hAnsi="Times New Roman" w:cs="Times New Roman"/>
          <w:color w:val="000000"/>
          <w:sz w:val="24"/>
          <w:szCs w:val="24"/>
          <w:highlight w:val="yellow"/>
        </w:rPr>
      </w:pPr>
    </w:p>
    <w:p w14:paraId="62C5AE39" w14:textId="77777777" w:rsidR="00596701" w:rsidRPr="00B25F9D" w:rsidRDefault="00596701" w:rsidP="00596701">
      <w:pPr>
        <w:keepNext/>
        <w:keepLines/>
        <w:widowControl w:val="0"/>
        <w:autoSpaceDE w:val="0"/>
        <w:autoSpaceDN w:val="0"/>
        <w:adjustRightInd w:val="0"/>
        <w:spacing w:after="0" w:line="240" w:lineRule="auto"/>
        <w:rPr>
          <w:rFonts w:ascii="Times New Roman" w:hAnsi="Times New Roman" w:cs="Times New Roman"/>
          <w:color w:val="000000"/>
          <w:sz w:val="24"/>
          <w:szCs w:val="24"/>
          <w:highlight w:val="yellow"/>
        </w:rPr>
      </w:pPr>
    </w:p>
    <w:p w14:paraId="1012683C" w14:textId="77777777" w:rsidR="00BF18B1" w:rsidRPr="00B25F9D" w:rsidRDefault="00BF18B1" w:rsidP="00596701">
      <w:pPr>
        <w:keepNext/>
        <w:keepLines/>
        <w:widowControl w:val="0"/>
        <w:autoSpaceDE w:val="0"/>
        <w:autoSpaceDN w:val="0"/>
        <w:adjustRightInd w:val="0"/>
        <w:spacing w:after="0" w:line="240" w:lineRule="auto"/>
        <w:rPr>
          <w:rFonts w:ascii="Times New Roman" w:hAnsi="Times New Roman" w:cs="Times New Roman"/>
          <w:color w:val="000000"/>
          <w:sz w:val="24"/>
          <w:szCs w:val="24"/>
          <w:highlight w:val="yellow"/>
        </w:rPr>
      </w:pPr>
    </w:p>
    <w:p w14:paraId="2D35742E" w14:textId="77777777" w:rsidR="00BF18B1" w:rsidRPr="00B25F9D" w:rsidRDefault="00BF18B1" w:rsidP="00596701">
      <w:pPr>
        <w:keepNext/>
        <w:keepLines/>
        <w:widowControl w:val="0"/>
        <w:autoSpaceDE w:val="0"/>
        <w:autoSpaceDN w:val="0"/>
        <w:adjustRightInd w:val="0"/>
        <w:spacing w:after="0" w:line="240" w:lineRule="auto"/>
        <w:rPr>
          <w:rFonts w:ascii="Times New Roman" w:hAnsi="Times New Roman" w:cs="Times New Roman"/>
          <w:color w:val="000000"/>
          <w:sz w:val="24"/>
          <w:szCs w:val="24"/>
          <w:highlight w:val="yellow"/>
        </w:rPr>
      </w:pPr>
    </w:p>
    <w:p w14:paraId="76B6CCE5" w14:textId="77777777" w:rsidR="00BF18B1" w:rsidRPr="00B25F9D" w:rsidRDefault="00BF18B1" w:rsidP="00596701">
      <w:pPr>
        <w:keepNext/>
        <w:keepLines/>
        <w:widowControl w:val="0"/>
        <w:autoSpaceDE w:val="0"/>
        <w:autoSpaceDN w:val="0"/>
        <w:adjustRightInd w:val="0"/>
        <w:spacing w:after="0" w:line="240" w:lineRule="auto"/>
        <w:rPr>
          <w:rFonts w:ascii="Times New Roman" w:hAnsi="Times New Roman" w:cs="Times New Roman"/>
          <w:color w:val="000000"/>
          <w:sz w:val="24"/>
          <w:szCs w:val="24"/>
          <w:highlight w:val="yellow"/>
        </w:rPr>
      </w:pPr>
    </w:p>
    <w:p w14:paraId="6659638C" w14:textId="6673AFA8" w:rsidR="008C2B0F" w:rsidRPr="00B25F9D" w:rsidRDefault="007F2275" w:rsidP="00596701">
      <w:pPr>
        <w:spacing w:after="0" w:line="240" w:lineRule="auto"/>
        <w:rPr>
          <w:rFonts w:ascii="Times New Roman" w:hAnsi="Times New Roman" w:cs="Times New Roman"/>
          <w:b/>
          <w:sz w:val="24"/>
          <w:szCs w:val="24"/>
        </w:rPr>
      </w:pPr>
      <w:r w:rsidRPr="00B25F9D">
        <w:rPr>
          <w:rFonts w:ascii="Times New Roman" w:hAnsi="Times New Roman" w:cs="Times New Roman"/>
          <w:b/>
          <w:sz w:val="24"/>
          <w:szCs w:val="24"/>
        </w:rPr>
        <w:lastRenderedPageBreak/>
        <w:t>L</w:t>
      </w:r>
      <w:r w:rsidR="000F6A50" w:rsidRPr="00B25F9D">
        <w:rPr>
          <w:rFonts w:ascii="Times New Roman" w:hAnsi="Times New Roman" w:cs="Times New Roman"/>
          <w:b/>
          <w:sz w:val="24"/>
          <w:szCs w:val="24"/>
        </w:rPr>
        <w:t>ong-Lived Assets</w:t>
      </w:r>
      <w:r w:rsidR="00236F61" w:rsidRPr="00B25F9D">
        <w:rPr>
          <w:rFonts w:ascii="Times New Roman" w:hAnsi="Times New Roman" w:cs="Times New Roman"/>
          <w:b/>
          <w:sz w:val="24"/>
          <w:szCs w:val="24"/>
        </w:rPr>
        <w:t xml:space="preserve">. </w:t>
      </w:r>
    </w:p>
    <w:p w14:paraId="0E4CCD5A" w14:textId="77777777" w:rsidR="000F6A50" w:rsidRPr="00B25F9D" w:rsidRDefault="000F6A50" w:rsidP="00596701">
      <w:pPr>
        <w:spacing w:after="0" w:line="240" w:lineRule="auto"/>
        <w:rPr>
          <w:rFonts w:ascii="Times New Roman" w:hAnsi="Times New Roman" w:cs="Times New Roman"/>
          <w:sz w:val="24"/>
          <w:szCs w:val="24"/>
          <w:highlight w:val="yellow"/>
        </w:rPr>
      </w:pPr>
    </w:p>
    <w:p w14:paraId="336EA0DB" w14:textId="0679B2E8" w:rsidR="002E0832" w:rsidRPr="00B25F9D" w:rsidRDefault="00F228D6" w:rsidP="00596701">
      <w:pPr>
        <w:spacing w:after="0" w:line="240" w:lineRule="auto"/>
        <w:rPr>
          <w:rFonts w:ascii="Times New Roman" w:hAnsi="Times New Roman" w:cs="Times New Roman"/>
          <w:b/>
          <w:sz w:val="24"/>
          <w:szCs w:val="24"/>
        </w:rPr>
      </w:pPr>
      <w:r w:rsidRPr="00B25F9D">
        <w:rPr>
          <w:rFonts w:ascii="Times New Roman" w:hAnsi="Times New Roman" w:cs="Times New Roman"/>
          <w:b/>
          <w:sz w:val="24"/>
          <w:szCs w:val="24"/>
        </w:rPr>
        <w:t xml:space="preserve">Use the following information for questions </w:t>
      </w:r>
      <w:r w:rsidR="007D6BD3" w:rsidRPr="00B25F9D">
        <w:rPr>
          <w:rFonts w:ascii="Times New Roman" w:hAnsi="Times New Roman" w:cs="Times New Roman"/>
          <w:b/>
          <w:sz w:val="24"/>
          <w:szCs w:val="24"/>
        </w:rPr>
        <w:t>2</w:t>
      </w:r>
      <w:r w:rsidR="00115D00" w:rsidRPr="00B25F9D">
        <w:rPr>
          <w:rFonts w:ascii="Times New Roman" w:hAnsi="Times New Roman" w:cs="Times New Roman"/>
          <w:b/>
          <w:sz w:val="24"/>
          <w:szCs w:val="24"/>
        </w:rPr>
        <w:t>6</w:t>
      </w:r>
      <w:r w:rsidR="007D6BD3" w:rsidRPr="00B25F9D">
        <w:rPr>
          <w:rFonts w:ascii="Times New Roman" w:hAnsi="Times New Roman" w:cs="Times New Roman"/>
          <w:b/>
          <w:sz w:val="24"/>
          <w:szCs w:val="24"/>
        </w:rPr>
        <w:t>-</w:t>
      </w:r>
      <w:r w:rsidR="00DB4EB6" w:rsidRPr="00B25F9D">
        <w:rPr>
          <w:rFonts w:ascii="Times New Roman" w:hAnsi="Times New Roman" w:cs="Times New Roman"/>
          <w:b/>
          <w:sz w:val="24"/>
          <w:szCs w:val="24"/>
        </w:rPr>
        <w:t>29</w:t>
      </w:r>
      <w:r w:rsidR="00CE0E1F" w:rsidRPr="00B25F9D">
        <w:rPr>
          <w:rFonts w:ascii="Times New Roman" w:hAnsi="Times New Roman" w:cs="Times New Roman"/>
          <w:b/>
          <w:sz w:val="24"/>
          <w:szCs w:val="24"/>
        </w:rPr>
        <w:t>.</w:t>
      </w:r>
    </w:p>
    <w:p w14:paraId="11721FAE" w14:textId="77777777" w:rsidR="00CE0E1F" w:rsidRPr="00B25F9D" w:rsidRDefault="00CE0E1F" w:rsidP="00596701">
      <w:pPr>
        <w:spacing w:after="0" w:line="240" w:lineRule="auto"/>
        <w:rPr>
          <w:rFonts w:ascii="Times New Roman" w:hAnsi="Times New Roman" w:cs="Times New Roman"/>
          <w:sz w:val="24"/>
          <w:szCs w:val="24"/>
        </w:rPr>
      </w:pPr>
    </w:p>
    <w:p w14:paraId="361DBD03" w14:textId="441B4C03" w:rsidR="007D6BD3" w:rsidRPr="00B25F9D" w:rsidRDefault="00372799" w:rsidP="00596701">
      <w:pPr>
        <w:pStyle w:val="borderbox"/>
        <w:rPr>
          <w:b/>
          <w:sz w:val="24"/>
          <w:szCs w:val="24"/>
        </w:rPr>
      </w:pPr>
      <w:r w:rsidRPr="00B25F9D">
        <w:rPr>
          <w:snapToGrid w:val="0"/>
          <w:sz w:val="24"/>
          <w:szCs w:val="24"/>
        </w:rPr>
        <w:t>In 201</w:t>
      </w:r>
      <w:r w:rsidR="00115188" w:rsidRPr="00B25F9D">
        <w:rPr>
          <w:snapToGrid w:val="0"/>
          <w:sz w:val="24"/>
          <w:szCs w:val="24"/>
        </w:rPr>
        <w:t>4</w:t>
      </w:r>
      <w:r w:rsidRPr="00B25F9D">
        <w:rPr>
          <w:snapToGrid w:val="0"/>
          <w:sz w:val="24"/>
          <w:szCs w:val="24"/>
        </w:rPr>
        <w:t xml:space="preserve">, </w:t>
      </w:r>
      <w:proofErr w:type="spellStart"/>
      <w:r w:rsidRPr="00B25F9D">
        <w:rPr>
          <w:snapToGrid w:val="0"/>
          <w:sz w:val="24"/>
          <w:szCs w:val="24"/>
        </w:rPr>
        <w:t>PearDeck</w:t>
      </w:r>
      <w:proofErr w:type="spellEnd"/>
      <w:r w:rsidRPr="00B25F9D">
        <w:rPr>
          <w:snapToGrid w:val="0"/>
          <w:sz w:val="24"/>
          <w:szCs w:val="24"/>
        </w:rPr>
        <w:t xml:space="preserve"> spent $1,850,000 on research and $325,000 on development for a new prototype of a tablet that might be used in the classroom for bilingual education.</w:t>
      </w:r>
      <w:r w:rsidR="00D34253" w:rsidRPr="00B25F9D">
        <w:rPr>
          <w:snapToGrid w:val="0"/>
          <w:sz w:val="24"/>
          <w:szCs w:val="24"/>
        </w:rPr>
        <w:t xml:space="preserve"> Unfortunately, the company was unable to work out the kinks in the </w:t>
      </w:r>
      <w:r w:rsidR="008F44C0" w:rsidRPr="00B25F9D">
        <w:rPr>
          <w:snapToGrid w:val="0"/>
          <w:sz w:val="24"/>
          <w:szCs w:val="24"/>
        </w:rPr>
        <w:t>prototype and</w:t>
      </w:r>
      <w:r w:rsidR="00D34253" w:rsidRPr="00B25F9D">
        <w:rPr>
          <w:snapToGrid w:val="0"/>
          <w:sz w:val="24"/>
          <w:szCs w:val="24"/>
        </w:rPr>
        <w:t xml:space="preserve"> abandoned </w:t>
      </w:r>
      <w:r w:rsidR="00115188" w:rsidRPr="00B25F9D">
        <w:rPr>
          <w:snapToGrid w:val="0"/>
          <w:sz w:val="24"/>
          <w:szCs w:val="24"/>
        </w:rPr>
        <w:t>their efforts</w:t>
      </w:r>
      <w:r w:rsidR="00D34253" w:rsidRPr="00B25F9D">
        <w:rPr>
          <w:snapToGrid w:val="0"/>
          <w:sz w:val="24"/>
          <w:szCs w:val="24"/>
        </w:rPr>
        <w:t xml:space="preserve"> at the end of the year. </w:t>
      </w:r>
      <w:r w:rsidR="00115188" w:rsidRPr="00B25F9D">
        <w:rPr>
          <w:snapToGrid w:val="0"/>
          <w:sz w:val="24"/>
          <w:szCs w:val="24"/>
        </w:rPr>
        <w:t xml:space="preserve">The following year in 2015, the company pushed forward, purchasing a promising patent from a competitor for $2,400,000 on January 1. They initially expected the patent to have a useful life of 7 years, with </w:t>
      </w:r>
      <w:r w:rsidR="00D64A74" w:rsidRPr="00B25F9D">
        <w:rPr>
          <w:snapToGrid w:val="0"/>
          <w:sz w:val="24"/>
          <w:szCs w:val="24"/>
        </w:rPr>
        <w:t>a salvage value of $100,000</w:t>
      </w:r>
      <w:r w:rsidR="00115188" w:rsidRPr="00B25F9D">
        <w:rPr>
          <w:snapToGrid w:val="0"/>
          <w:sz w:val="24"/>
          <w:szCs w:val="24"/>
        </w:rPr>
        <w:t xml:space="preserve">. </w:t>
      </w:r>
      <w:r w:rsidR="001E631C" w:rsidRPr="00B25F9D">
        <w:rPr>
          <w:snapToGrid w:val="0"/>
          <w:sz w:val="24"/>
          <w:szCs w:val="24"/>
        </w:rPr>
        <w:t>On June 30</w:t>
      </w:r>
      <w:r w:rsidR="00710CE8" w:rsidRPr="00B25F9D">
        <w:rPr>
          <w:snapToGrid w:val="0"/>
          <w:sz w:val="24"/>
          <w:szCs w:val="24"/>
        </w:rPr>
        <w:t xml:space="preserve"> of</w:t>
      </w:r>
      <w:r w:rsidR="00115188" w:rsidRPr="00B25F9D">
        <w:rPr>
          <w:snapToGrid w:val="0"/>
          <w:sz w:val="24"/>
          <w:szCs w:val="24"/>
        </w:rPr>
        <w:t xml:space="preserve"> 2016, Microsoft purchased the patent from </w:t>
      </w:r>
      <w:proofErr w:type="spellStart"/>
      <w:r w:rsidR="00115188" w:rsidRPr="00B25F9D">
        <w:rPr>
          <w:snapToGrid w:val="0"/>
          <w:sz w:val="24"/>
          <w:szCs w:val="24"/>
        </w:rPr>
        <w:t>PearDeck</w:t>
      </w:r>
      <w:proofErr w:type="spellEnd"/>
      <w:r w:rsidR="00115188" w:rsidRPr="00B25F9D">
        <w:rPr>
          <w:snapToGrid w:val="0"/>
          <w:sz w:val="24"/>
          <w:szCs w:val="24"/>
        </w:rPr>
        <w:t xml:space="preserve"> for $6,000,000. Assume all payments made or received were for cash.</w:t>
      </w:r>
      <w:r w:rsidR="00710CE8" w:rsidRPr="00B25F9D">
        <w:rPr>
          <w:snapToGrid w:val="0"/>
          <w:sz w:val="24"/>
          <w:szCs w:val="24"/>
        </w:rPr>
        <w:t xml:space="preserve"> Pay attention to the dates in the information provided.</w:t>
      </w:r>
    </w:p>
    <w:p w14:paraId="1F7FBDAA" w14:textId="77777777" w:rsidR="00C87993" w:rsidRPr="00B25F9D" w:rsidRDefault="00C87993" w:rsidP="00596701">
      <w:pPr>
        <w:spacing w:after="0" w:line="240" w:lineRule="auto"/>
        <w:rPr>
          <w:rFonts w:ascii="Times New Roman" w:hAnsi="Times New Roman" w:cs="Times New Roman"/>
          <w:sz w:val="24"/>
          <w:szCs w:val="24"/>
        </w:rPr>
      </w:pPr>
    </w:p>
    <w:p w14:paraId="029BE021" w14:textId="2B3790FD" w:rsidR="007D6BD3" w:rsidRPr="00B25F9D" w:rsidRDefault="00DB4EB6" w:rsidP="00596701">
      <w:pPr>
        <w:pStyle w:val="ListParagraph"/>
        <w:numPr>
          <w:ilvl w:val="0"/>
          <w:numId w:val="26"/>
        </w:numPr>
        <w:autoSpaceDE w:val="0"/>
        <w:autoSpaceDN w:val="0"/>
        <w:spacing w:after="0" w:line="240" w:lineRule="auto"/>
        <w:rPr>
          <w:rFonts w:ascii="Times New Roman" w:hAnsi="Times New Roman" w:cs="Times New Roman"/>
          <w:sz w:val="24"/>
          <w:szCs w:val="24"/>
        </w:rPr>
      </w:pPr>
      <w:r w:rsidRPr="00B25F9D">
        <w:rPr>
          <w:rFonts w:ascii="Times New Roman" w:hAnsi="Times New Roman" w:cs="Times New Roman"/>
          <w:snapToGrid w:val="0"/>
          <w:sz w:val="24"/>
          <w:szCs w:val="24"/>
        </w:rPr>
        <w:t xml:space="preserve">Prepare the journal entry to record the </w:t>
      </w:r>
      <w:r w:rsidR="00115188" w:rsidRPr="00B25F9D">
        <w:rPr>
          <w:rFonts w:ascii="Times New Roman" w:hAnsi="Times New Roman" w:cs="Times New Roman"/>
          <w:snapToGrid w:val="0"/>
          <w:sz w:val="24"/>
          <w:szCs w:val="24"/>
        </w:rPr>
        <w:t xml:space="preserve">research and development expenditures </w:t>
      </w:r>
      <w:r w:rsidR="00710CE8" w:rsidRPr="00B25F9D">
        <w:rPr>
          <w:rFonts w:ascii="Times New Roman" w:hAnsi="Times New Roman" w:cs="Times New Roman"/>
          <w:snapToGrid w:val="0"/>
          <w:sz w:val="24"/>
          <w:szCs w:val="24"/>
        </w:rPr>
        <w:t>for</w:t>
      </w:r>
      <w:r w:rsidR="00115188" w:rsidRPr="00B25F9D">
        <w:rPr>
          <w:rFonts w:ascii="Times New Roman" w:hAnsi="Times New Roman" w:cs="Times New Roman"/>
          <w:snapToGrid w:val="0"/>
          <w:sz w:val="24"/>
          <w:szCs w:val="24"/>
        </w:rPr>
        <w:t xml:space="preserve"> 2014.</w:t>
      </w:r>
      <w:r w:rsidRPr="00B25F9D">
        <w:rPr>
          <w:rFonts w:ascii="Times New Roman" w:hAnsi="Times New Roman" w:cs="Times New Roman"/>
          <w:snapToGrid w:val="0"/>
          <w:sz w:val="24"/>
          <w:szCs w:val="24"/>
        </w:rPr>
        <w:t xml:space="preserve"> (</w:t>
      </w:r>
      <w:r w:rsidR="00E726E2" w:rsidRPr="00B25F9D">
        <w:rPr>
          <w:rFonts w:ascii="Times New Roman" w:hAnsi="Times New Roman" w:cs="Times New Roman"/>
          <w:snapToGrid w:val="0"/>
          <w:sz w:val="24"/>
          <w:szCs w:val="24"/>
        </w:rPr>
        <w:t>2</w:t>
      </w:r>
      <w:r w:rsidR="00115188" w:rsidRPr="00B25F9D">
        <w:rPr>
          <w:rFonts w:ascii="Times New Roman" w:hAnsi="Times New Roman" w:cs="Times New Roman"/>
          <w:snapToGrid w:val="0"/>
          <w:sz w:val="24"/>
          <w:szCs w:val="24"/>
        </w:rPr>
        <w:t xml:space="preserve"> points)</w:t>
      </w:r>
    </w:p>
    <w:p w14:paraId="257E3B13" w14:textId="59B870E8" w:rsidR="00BF18B1" w:rsidRPr="00B25F9D" w:rsidRDefault="00BF18B1" w:rsidP="00596701">
      <w:pPr>
        <w:autoSpaceDE w:val="0"/>
        <w:autoSpaceDN w:val="0"/>
        <w:spacing w:after="0" w:line="240" w:lineRule="auto"/>
        <w:ind w:left="1440"/>
        <w:rPr>
          <w:rFonts w:ascii="Times New Roman" w:hAnsi="Times New Roman" w:cs="Times New Roman"/>
          <w:i/>
          <w:sz w:val="24"/>
          <w:szCs w:val="24"/>
        </w:rPr>
      </w:pPr>
    </w:p>
    <w:p w14:paraId="4CB93762" w14:textId="77777777" w:rsidR="008F44C0" w:rsidRPr="00B25F9D" w:rsidRDefault="008F44C0" w:rsidP="008F44C0">
      <w:pPr>
        <w:autoSpaceDE w:val="0"/>
        <w:autoSpaceDN w:val="0"/>
        <w:spacing w:after="0" w:line="240" w:lineRule="auto"/>
        <w:ind w:left="720"/>
        <w:rPr>
          <w:rFonts w:ascii="Times New Roman" w:hAnsi="Times New Roman" w:cs="Times New Roman"/>
          <w:b/>
          <w:i/>
          <w:iCs/>
          <w:sz w:val="24"/>
          <w:szCs w:val="24"/>
        </w:rPr>
      </w:pPr>
      <w:r w:rsidRPr="00B25F9D">
        <w:rPr>
          <w:rFonts w:ascii="Times New Roman" w:hAnsi="Times New Roman" w:cs="Times New Roman"/>
          <w:b/>
          <w:i/>
          <w:iCs/>
          <w:sz w:val="24"/>
          <w:szCs w:val="24"/>
        </w:rPr>
        <w:t>Research and Development Expenses     2,175,000</w:t>
      </w:r>
    </w:p>
    <w:p w14:paraId="788E7B25" w14:textId="693C67FA" w:rsidR="008F44C0" w:rsidRPr="00B25F9D" w:rsidRDefault="008F44C0" w:rsidP="008F44C0">
      <w:pPr>
        <w:autoSpaceDE w:val="0"/>
        <w:autoSpaceDN w:val="0"/>
        <w:spacing w:after="0" w:line="240" w:lineRule="auto"/>
        <w:ind w:left="720"/>
        <w:rPr>
          <w:rFonts w:ascii="Times New Roman" w:hAnsi="Times New Roman" w:cs="Times New Roman"/>
          <w:b/>
          <w:i/>
          <w:iCs/>
          <w:sz w:val="24"/>
          <w:szCs w:val="24"/>
        </w:rPr>
      </w:pPr>
      <w:r w:rsidRPr="00B25F9D">
        <w:rPr>
          <w:rFonts w:ascii="Times New Roman" w:hAnsi="Times New Roman" w:cs="Times New Roman"/>
          <w:b/>
          <w:i/>
          <w:iCs/>
          <w:sz w:val="24"/>
          <w:szCs w:val="24"/>
        </w:rPr>
        <w:tab/>
        <w:t>Cash</w:t>
      </w:r>
      <w:r w:rsidRPr="00B25F9D">
        <w:rPr>
          <w:rFonts w:ascii="Times New Roman" w:hAnsi="Times New Roman" w:cs="Times New Roman"/>
          <w:b/>
          <w:i/>
          <w:iCs/>
          <w:sz w:val="24"/>
          <w:szCs w:val="24"/>
        </w:rPr>
        <w:tab/>
      </w:r>
      <w:r w:rsidRPr="00B25F9D">
        <w:rPr>
          <w:rFonts w:ascii="Times New Roman" w:hAnsi="Times New Roman" w:cs="Times New Roman"/>
          <w:b/>
          <w:i/>
          <w:iCs/>
          <w:sz w:val="24"/>
          <w:szCs w:val="24"/>
        </w:rPr>
        <w:tab/>
      </w:r>
      <w:r w:rsidRPr="00B25F9D">
        <w:rPr>
          <w:rFonts w:ascii="Times New Roman" w:hAnsi="Times New Roman" w:cs="Times New Roman"/>
          <w:b/>
          <w:i/>
          <w:iCs/>
          <w:sz w:val="24"/>
          <w:szCs w:val="24"/>
        </w:rPr>
        <w:tab/>
      </w:r>
      <w:r w:rsidRPr="00B25F9D">
        <w:rPr>
          <w:rFonts w:ascii="Times New Roman" w:hAnsi="Times New Roman" w:cs="Times New Roman"/>
          <w:b/>
          <w:i/>
          <w:iCs/>
          <w:sz w:val="24"/>
          <w:szCs w:val="24"/>
        </w:rPr>
        <w:tab/>
      </w:r>
      <w:r w:rsidRPr="00B25F9D">
        <w:rPr>
          <w:rFonts w:ascii="Times New Roman" w:hAnsi="Times New Roman" w:cs="Times New Roman"/>
          <w:b/>
          <w:i/>
          <w:iCs/>
          <w:sz w:val="24"/>
          <w:szCs w:val="24"/>
        </w:rPr>
        <w:tab/>
      </w:r>
      <w:r w:rsidRPr="00B25F9D">
        <w:rPr>
          <w:rFonts w:ascii="Times New Roman" w:hAnsi="Times New Roman" w:cs="Times New Roman"/>
          <w:b/>
          <w:i/>
          <w:iCs/>
          <w:sz w:val="24"/>
          <w:szCs w:val="24"/>
        </w:rPr>
        <w:tab/>
        <w:t>2,175,000</w:t>
      </w:r>
    </w:p>
    <w:p w14:paraId="074362DF" w14:textId="77777777" w:rsidR="008F44C0" w:rsidRPr="00B25F9D" w:rsidRDefault="008F44C0" w:rsidP="008F44C0">
      <w:pPr>
        <w:autoSpaceDE w:val="0"/>
        <w:autoSpaceDN w:val="0"/>
        <w:spacing w:after="0" w:line="240" w:lineRule="auto"/>
        <w:ind w:left="720"/>
        <w:rPr>
          <w:rFonts w:ascii="Times New Roman" w:hAnsi="Times New Roman" w:cs="Times New Roman"/>
          <w:b/>
          <w:i/>
          <w:iCs/>
          <w:sz w:val="24"/>
          <w:szCs w:val="24"/>
        </w:rPr>
      </w:pPr>
    </w:p>
    <w:p w14:paraId="0D1744C3" w14:textId="4D6DC5A0" w:rsidR="008F44C0" w:rsidRPr="00B25F9D" w:rsidRDefault="008F44C0" w:rsidP="008F44C0">
      <w:pPr>
        <w:autoSpaceDE w:val="0"/>
        <w:autoSpaceDN w:val="0"/>
        <w:spacing w:after="0" w:line="240" w:lineRule="auto"/>
        <w:ind w:left="720"/>
        <w:rPr>
          <w:rFonts w:ascii="Times New Roman" w:hAnsi="Times New Roman" w:cs="Times New Roman"/>
          <w:b/>
          <w:i/>
          <w:iCs/>
          <w:sz w:val="24"/>
          <w:szCs w:val="24"/>
        </w:rPr>
      </w:pPr>
      <w:r w:rsidRPr="00B25F9D">
        <w:rPr>
          <w:rFonts w:ascii="Times New Roman" w:hAnsi="Times New Roman" w:cs="Times New Roman"/>
          <w:b/>
          <w:i/>
          <w:iCs/>
          <w:sz w:val="24"/>
          <w:szCs w:val="24"/>
        </w:rPr>
        <w:t>*Note that it would be fine if R&amp;D are broken out into separate lines for the entry</w:t>
      </w:r>
    </w:p>
    <w:p w14:paraId="0586CA44" w14:textId="77777777" w:rsidR="00BF18B1" w:rsidRPr="00B25F9D" w:rsidRDefault="00BF18B1" w:rsidP="00596701">
      <w:pPr>
        <w:autoSpaceDE w:val="0"/>
        <w:autoSpaceDN w:val="0"/>
        <w:spacing w:after="0" w:line="240" w:lineRule="auto"/>
        <w:rPr>
          <w:rFonts w:ascii="Times New Roman" w:hAnsi="Times New Roman" w:cs="Times New Roman"/>
          <w:sz w:val="24"/>
          <w:szCs w:val="24"/>
        </w:rPr>
      </w:pPr>
    </w:p>
    <w:p w14:paraId="79732573" w14:textId="6929222C" w:rsidR="00DB4EB6" w:rsidRPr="00B25F9D" w:rsidRDefault="00DB4EB6" w:rsidP="00596701">
      <w:pPr>
        <w:pStyle w:val="ListParagraph"/>
        <w:numPr>
          <w:ilvl w:val="0"/>
          <w:numId w:val="26"/>
        </w:numPr>
        <w:autoSpaceDE w:val="0"/>
        <w:autoSpaceDN w:val="0"/>
        <w:spacing w:after="0" w:line="240" w:lineRule="auto"/>
        <w:rPr>
          <w:rFonts w:ascii="Times New Roman" w:hAnsi="Times New Roman" w:cs="Times New Roman"/>
          <w:sz w:val="24"/>
          <w:szCs w:val="24"/>
        </w:rPr>
      </w:pPr>
      <w:r w:rsidRPr="00B25F9D">
        <w:rPr>
          <w:rFonts w:ascii="Times New Roman" w:hAnsi="Times New Roman" w:cs="Times New Roman"/>
          <w:sz w:val="24"/>
          <w:szCs w:val="24"/>
        </w:rPr>
        <w:t xml:space="preserve">Prepare the journal entry to record </w:t>
      </w:r>
      <w:r w:rsidR="00115188" w:rsidRPr="00B25F9D">
        <w:rPr>
          <w:rFonts w:ascii="Times New Roman" w:hAnsi="Times New Roman" w:cs="Times New Roman"/>
          <w:sz w:val="24"/>
          <w:szCs w:val="24"/>
        </w:rPr>
        <w:t xml:space="preserve">the purchase of the patent in 2015. </w:t>
      </w:r>
      <w:r w:rsidRPr="00B25F9D">
        <w:rPr>
          <w:rFonts w:ascii="Times New Roman" w:hAnsi="Times New Roman" w:cs="Times New Roman"/>
          <w:sz w:val="24"/>
          <w:szCs w:val="24"/>
        </w:rPr>
        <w:t>(</w:t>
      </w:r>
      <w:r w:rsidR="00E726E2" w:rsidRPr="00B25F9D">
        <w:rPr>
          <w:rFonts w:ascii="Times New Roman" w:hAnsi="Times New Roman" w:cs="Times New Roman"/>
          <w:sz w:val="24"/>
          <w:szCs w:val="24"/>
        </w:rPr>
        <w:t>2</w:t>
      </w:r>
      <w:r w:rsidR="00115188" w:rsidRPr="00B25F9D">
        <w:rPr>
          <w:rFonts w:ascii="Times New Roman" w:hAnsi="Times New Roman" w:cs="Times New Roman"/>
          <w:sz w:val="24"/>
          <w:szCs w:val="24"/>
        </w:rPr>
        <w:t xml:space="preserve"> points)</w:t>
      </w:r>
    </w:p>
    <w:p w14:paraId="424BB89B" w14:textId="4884F096" w:rsidR="00DB4EB6" w:rsidRPr="00B25F9D" w:rsidRDefault="00DB4EB6" w:rsidP="00596701">
      <w:pPr>
        <w:pStyle w:val="ListParagraph"/>
        <w:autoSpaceDE w:val="0"/>
        <w:autoSpaceDN w:val="0"/>
        <w:spacing w:after="0" w:line="240" w:lineRule="auto"/>
        <w:ind w:left="1440"/>
        <w:rPr>
          <w:rFonts w:ascii="Times New Roman" w:hAnsi="Times New Roman" w:cs="Times New Roman"/>
          <w:i/>
          <w:sz w:val="24"/>
          <w:szCs w:val="24"/>
        </w:rPr>
      </w:pPr>
    </w:p>
    <w:p w14:paraId="109B66C0" w14:textId="77777777" w:rsidR="008F44C0" w:rsidRPr="00B25F9D" w:rsidRDefault="008F44C0" w:rsidP="008F44C0">
      <w:pPr>
        <w:pStyle w:val="ListParagraph"/>
        <w:autoSpaceDE w:val="0"/>
        <w:autoSpaceDN w:val="0"/>
        <w:spacing w:after="0" w:line="240" w:lineRule="auto"/>
        <w:rPr>
          <w:rFonts w:ascii="Times New Roman" w:hAnsi="Times New Roman" w:cs="Times New Roman"/>
          <w:b/>
          <w:sz w:val="24"/>
          <w:szCs w:val="24"/>
        </w:rPr>
      </w:pPr>
      <w:r w:rsidRPr="00B25F9D">
        <w:rPr>
          <w:rFonts w:ascii="Times New Roman" w:hAnsi="Times New Roman" w:cs="Times New Roman"/>
          <w:b/>
          <w:sz w:val="24"/>
          <w:szCs w:val="24"/>
        </w:rPr>
        <w:t>Patent</w:t>
      </w:r>
      <w:r w:rsidRPr="00B25F9D">
        <w:rPr>
          <w:rFonts w:ascii="Times New Roman" w:hAnsi="Times New Roman" w:cs="Times New Roman"/>
          <w:b/>
          <w:sz w:val="24"/>
          <w:szCs w:val="24"/>
        </w:rPr>
        <w:tab/>
      </w:r>
      <w:r w:rsidRPr="00B25F9D">
        <w:rPr>
          <w:rFonts w:ascii="Times New Roman" w:hAnsi="Times New Roman" w:cs="Times New Roman"/>
          <w:b/>
          <w:sz w:val="24"/>
          <w:szCs w:val="24"/>
        </w:rPr>
        <w:tab/>
        <w:t>2,400,000</w:t>
      </w:r>
    </w:p>
    <w:p w14:paraId="34C18F05" w14:textId="1368C4D3" w:rsidR="008F44C0" w:rsidRPr="00B25F9D" w:rsidRDefault="008F44C0" w:rsidP="008F44C0">
      <w:pPr>
        <w:pStyle w:val="ListParagraph"/>
        <w:autoSpaceDE w:val="0"/>
        <w:autoSpaceDN w:val="0"/>
        <w:spacing w:after="0" w:line="240" w:lineRule="auto"/>
        <w:rPr>
          <w:rFonts w:ascii="Times New Roman" w:hAnsi="Times New Roman" w:cs="Times New Roman"/>
          <w:b/>
          <w:sz w:val="24"/>
          <w:szCs w:val="24"/>
        </w:rPr>
      </w:pPr>
      <w:r w:rsidRPr="00B25F9D">
        <w:rPr>
          <w:rFonts w:ascii="Times New Roman" w:hAnsi="Times New Roman" w:cs="Times New Roman"/>
          <w:b/>
          <w:sz w:val="24"/>
          <w:szCs w:val="24"/>
        </w:rPr>
        <w:tab/>
        <w:t>Cash</w:t>
      </w:r>
      <w:r w:rsidRPr="00B25F9D">
        <w:rPr>
          <w:rFonts w:ascii="Times New Roman" w:hAnsi="Times New Roman" w:cs="Times New Roman"/>
          <w:b/>
          <w:sz w:val="24"/>
          <w:szCs w:val="24"/>
        </w:rPr>
        <w:tab/>
      </w:r>
      <w:r w:rsidRPr="00B25F9D">
        <w:rPr>
          <w:rFonts w:ascii="Times New Roman" w:hAnsi="Times New Roman" w:cs="Times New Roman"/>
          <w:b/>
          <w:sz w:val="24"/>
          <w:szCs w:val="24"/>
        </w:rPr>
        <w:tab/>
      </w:r>
      <w:r w:rsidRPr="00B25F9D">
        <w:rPr>
          <w:rFonts w:ascii="Times New Roman" w:hAnsi="Times New Roman" w:cs="Times New Roman"/>
          <w:b/>
          <w:sz w:val="24"/>
          <w:szCs w:val="24"/>
        </w:rPr>
        <w:tab/>
        <w:t>2,400,000</w:t>
      </w:r>
    </w:p>
    <w:p w14:paraId="6589E308" w14:textId="1CE33959" w:rsidR="00BF18B1" w:rsidRPr="00B25F9D" w:rsidRDefault="00D64A74" w:rsidP="00596701">
      <w:pPr>
        <w:pStyle w:val="ListParagraph"/>
        <w:autoSpaceDE w:val="0"/>
        <w:autoSpaceDN w:val="0"/>
        <w:spacing w:after="0" w:line="240" w:lineRule="auto"/>
        <w:ind w:left="1440"/>
        <w:rPr>
          <w:rFonts w:ascii="Times New Roman" w:hAnsi="Times New Roman" w:cs="Times New Roman"/>
          <w:sz w:val="24"/>
          <w:szCs w:val="24"/>
        </w:rPr>
      </w:pPr>
      <w:r w:rsidRPr="00B25F9D">
        <w:rPr>
          <w:rFonts w:ascii="Times New Roman" w:hAnsi="Times New Roman" w:cs="Times New Roman"/>
          <w:i/>
          <w:sz w:val="24"/>
          <w:szCs w:val="24"/>
        </w:rPr>
        <w:tab/>
      </w:r>
    </w:p>
    <w:p w14:paraId="749F745A" w14:textId="68DAB907" w:rsidR="00DB4EB6" w:rsidRPr="00B25F9D" w:rsidRDefault="00DB4EB6" w:rsidP="00596701">
      <w:pPr>
        <w:pStyle w:val="ListParagraph"/>
        <w:numPr>
          <w:ilvl w:val="0"/>
          <w:numId w:val="26"/>
        </w:numPr>
        <w:autoSpaceDE w:val="0"/>
        <w:autoSpaceDN w:val="0"/>
        <w:spacing w:after="0" w:line="240" w:lineRule="auto"/>
        <w:rPr>
          <w:rFonts w:ascii="Times New Roman" w:hAnsi="Times New Roman" w:cs="Times New Roman"/>
          <w:sz w:val="24"/>
          <w:szCs w:val="24"/>
        </w:rPr>
      </w:pPr>
      <w:r w:rsidRPr="00B25F9D">
        <w:rPr>
          <w:rFonts w:ascii="Times New Roman" w:hAnsi="Times New Roman" w:cs="Times New Roman"/>
          <w:sz w:val="24"/>
          <w:szCs w:val="24"/>
        </w:rPr>
        <w:t>Compute the amount of amortization</w:t>
      </w:r>
      <w:r w:rsidR="00115188" w:rsidRPr="00B25F9D">
        <w:rPr>
          <w:rFonts w:ascii="Times New Roman" w:hAnsi="Times New Roman" w:cs="Times New Roman"/>
          <w:sz w:val="24"/>
          <w:szCs w:val="24"/>
        </w:rPr>
        <w:t>, if any,</w:t>
      </w:r>
      <w:r w:rsidRPr="00B25F9D">
        <w:rPr>
          <w:rFonts w:ascii="Times New Roman" w:hAnsi="Times New Roman" w:cs="Times New Roman"/>
          <w:sz w:val="24"/>
          <w:szCs w:val="24"/>
        </w:rPr>
        <w:t xml:space="preserve"> that would be recorded </w:t>
      </w:r>
      <w:r w:rsidR="00115188" w:rsidRPr="00B25F9D">
        <w:rPr>
          <w:rFonts w:ascii="Times New Roman" w:hAnsi="Times New Roman" w:cs="Times New Roman"/>
          <w:sz w:val="24"/>
          <w:szCs w:val="24"/>
        </w:rPr>
        <w:t xml:space="preserve">at the end of 2015, assuming the company uses the </w:t>
      </w:r>
      <w:r w:rsidR="0059343C" w:rsidRPr="00B25F9D">
        <w:rPr>
          <w:rFonts w:ascii="Times New Roman" w:hAnsi="Times New Roman" w:cs="Times New Roman"/>
          <w:sz w:val="24"/>
          <w:szCs w:val="24"/>
        </w:rPr>
        <w:t>straight-line method</w:t>
      </w:r>
      <w:r w:rsidR="00115188" w:rsidRPr="00B25F9D">
        <w:rPr>
          <w:rFonts w:ascii="Times New Roman" w:hAnsi="Times New Roman" w:cs="Times New Roman"/>
          <w:sz w:val="24"/>
          <w:szCs w:val="24"/>
        </w:rPr>
        <w:t xml:space="preserve"> for both depreciation and amortization.</w:t>
      </w:r>
      <w:r w:rsidRPr="00B25F9D">
        <w:rPr>
          <w:rFonts w:ascii="Times New Roman" w:hAnsi="Times New Roman" w:cs="Times New Roman"/>
          <w:sz w:val="24"/>
          <w:szCs w:val="24"/>
        </w:rPr>
        <w:t xml:space="preserve"> (</w:t>
      </w:r>
      <w:r w:rsidR="00D64A74" w:rsidRPr="00B25F9D">
        <w:rPr>
          <w:rFonts w:ascii="Times New Roman" w:hAnsi="Times New Roman" w:cs="Times New Roman"/>
          <w:sz w:val="24"/>
          <w:szCs w:val="24"/>
        </w:rPr>
        <w:t>3</w:t>
      </w:r>
      <w:r w:rsidR="00115188" w:rsidRPr="00B25F9D">
        <w:rPr>
          <w:rFonts w:ascii="Times New Roman" w:hAnsi="Times New Roman" w:cs="Times New Roman"/>
          <w:sz w:val="24"/>
          <w:szCs w:val="24"/>
        </w:rPr>
        <w:t xml:space="preserve"> points)</w:t>
      </w:r>
    </w:p>
    <w:p w14:paraId="26CFC806" w14:textId="1B68C1E5" w:rsidR="00BF18B1" w:rsidRPr="00B25F9D" w:rsidRDefault="00BF18B1" w:rsidP="00596701">
      <w:pPr>
        <w:pStyle w:val="ListParagraph"/>
        <w:spacing w:after="0" w:line="240" w:lineRule="auto"/>
        <w:ind w:left="1440"/>
        <w:rPr>
          <w:rFonts w:ascii="Times New Roman" w:hAnsi="Times New Roman" w:cs="Times New Roman"/>
          <w:i/>
          <w:sz w:val="24"/>
          <w:szCs w:val="24"/>
        </w:rPr>
      </w:pPr>
    </w:p>
    <w:p w14:paraId="6286980D" w14:textId="77777777" w:rsidR="008F44C0" w:rsidRPr="00B25F9D" w:rsidRDefault="008F44C0" w:rsidP="008F44C0">
      <w:pPr>
        <w:pStyle w:val="ListParagraph"/>
        <w:rPr>
          <w:rFonts w:ascii="Times New Roman" w:hAnsi="Times New Roman" w:cs="Times New Roman"/>
          <w:b/>
          <w:sz w:val="24"/>
          <w:szCs w:val="24"/>
        </w:rPr>
      </w:pPr>
      <w:r w:rsidRPr="00B25F9D">
        <w:rPr>
          <w:rFonts w:ascii="Times New Roman" w:hAnsi="Times New Roman" w:cs="Times New Roman"/>
          <w:b/>
          <w:sz w:val="24"/>
          <w:szCs w:val="24"/>
        </w:rPr>
        <w:t>(2,400,000 purchase price – 100,000 salvage) divided by 7 years = $328,571</w:t>
      </w:r>
    </w:p>
    <w:p w14:paraId="1392E840" w14:textId="77777777" w:rsidR="00DB4EB6" w:rsidRPr="00B25F9D" w:rsidRDefault="00DB4EB6" w:rsidP="00596701">
      <w:pPr>
        <w:pStyle w:val="ListParagraph"/>
        <w:autoSpaceDE w:val="0"/>
        <w:autoSpaceDN w:val="0"/>
        <w:spacing w:after="0" w:line="240" w:lineRule="auto"/>
        <w:rPr>
          <w:rFonts w:ascii="Times New Roman" w:hAnsi="Times New Roman" w:cs="Times New Roman"/>
          <w:sz w:val="24"/>
          <w:szCs w:val="24"/>
        </w:rPr>
      </w:pPr>
    </w:p>
    <w:p w14:paraId="30225693" w14:textId="790E2C6A" w:rsidR="00DB4EB6" w:rsidRPr="00B25F9D" w:rsidRDefault="00DB4EB6" w:rsidP="00596701">
      <w:pPr>
        <w:pStyle w:val="ListParagraph"/>
        <w:numPr>
          <w:ilvl w:val="0"/>
          <w:numId w:val="26"/>
        </w:numPr>
        <w:autoSpaceDE w:val="0"/>
        <w:autoSpaceDN w:val="0"/>
        <w:spacing w:after="0" w:line="240" w:lineRule="auto"/>
        <w:rPr>
          <w:rFonts w:ascii="Times New Roman" w:hAnsi="Times New Roman" w:cs="Times New Roman"/>
          <w:sz w:val="24"/>
          <w:szCs w:val="24"/>
        </w:rPr>
      </w:pPr>
      <w:r w:rsidRPr="00B25F9D">
        <w:rPr>
          <w:rFonts w:ascii="Times New Roman" w:hAnsi="Times New Roman" w:cs="Times New Roman"/>
          <w:sz w:val="24"/>
          <w:szCs w:val="24"/>
        </w:rPr>
        <w:t xml:space="preserve">Prepare the journal entry to record the sale of the patent </w:t>
      </w:r>
      <w:r w:rsidR="001E631C" w:rsidRPr="00B25F9D">
        <w:rPr>
          <w:rFonts w:ascii="Times New Roman" w:hAnsi="Times New Roman" w:cs="Times New Roman"/>
          <w:sz w:val="24"/>
          <w:szCs w:val="24"/>
        </w:rPr>
        <w:t>on June 30</w:t>
      </w:r>
      <w:r w:rsidR="001E631C" w:rsidRPr="00B25F9D">
        <w:rPr>
          <w:rFonts w:ascii="Times New Roman" w:hAnsi="Times New Roman" w:cs="Times New Roman"/>
          <w:sz w:val="24"/>
          <w:szCs w:val="24"/>
          <w:vertAlign w:val="superscript"/>
        </w:rPr>
        <w:t>th</w:t>
      </w:r>
      <w:r w:rsidR="001E631C" w:rsidRPr="00B25F9D">
        <w:rPr>
          <w:rFonts w:ascii="Times New Roman" w:hAnsi="Times New Roman" w:cs="Times New Roman"/>
          <w:sz w:val="24"/>
          <w:szCs w:val="24"/>
        </w:rPr>
        <w:t xml:space="preserve"> of</w:t>
      </w:r>
      <w:r w:rsidR="00710CE8" w:rsidRPr="00B25F9D">
        <w:rPr>
          <w:rFonts w:ascii="Times New Roman" w:hAnsi="Times New Roman" w:cs="Times New Roman"/>
          <w:sz w:val="24"/>
          <w:szCs w:val="24"/>
        </w:rPr>
        <w:t xml:space="preserve"> 2016. (</w:t>
      </w:r>
      <w:r w:rsidR="00E726E2" w:rsidRPr="00B25F9D">
        <w:rPr>
          <w:rFonts w:ascii="Times New Roman" w:hAnsi="Times New Roman" w:cs="Times New Roman"/>
          <w:sz w:val="24"/>
          <w:szCs w:val="24"/>
        </w:rPr>
        <w:t>5</w:t>
      </w:r>
      <w:r w:rsidR="00710CE8" w:rsidRPr="00B25F9D">
        <w:rPr>
          <w:rFonts w:ascii="Times New Roman" w:hAnsi="Times New Roman" w:cs="Times New Roman"/>
          <w:sz w:val="24"/>
          <w:szCs w:val="24"/>
        </w:rPr>
        <w:t xml:space="preserve"> points)</w:t>
      </w:r>
    </w:p>
    <w:p w14:paraId="2CCF61A7" w14:textId="5182A9B3" w:rsidR="007D6BD3" w:rsidRPr="00B25F9D" w:rsidRDefault="007D6BD3" w:rsidP="00596701">
      <w:pPr>
        <w:autoSpaceDE w:val="0"/>
        <w:autoSpaceDN w:val="0"/>
        <w:spacing w:after="0" w:line="240" w:lineRule="auto"/>
        <w:rPr>
          <w:rFonts w:ascii="Times New Roman" w:hAnsi="Times New Roman" w:cs="Times New Roman"/>
          <w:i/>
          <w:sz w:val="24"/>
          <w:szCs w:val="24"/>
        </w:rPr>
      </w:pPr>
    </w:p>
    <w:p w14:paraId="1CB51D08" w14:textId="6B27900C" w:rsidR="008F44C0" w:rsidRPr="00B25F9D" w:rsidRDefault="008F44C0" w:rsidP="00596701">
      <w:pPr>
        <w:autoSpaceDE w:val="0"/>
        <w:autoSpaceDN w:val="0"/>
        <w:spacing w:after="0" w:line="240" w:lineRule="auto"/>
        <w:rPr>
          <w:rFonts w:ascii="Times New Roman" w:hAnsi="Times New Roman" w:cs="Times New Roman"/>
          <w:i/>
          <w:sz w:val="24"/>
          <w:szCs w:val="24"/>
        </w:rPr>
      </w:pPr>
    </w:p>
    <w:p w14:paraId="627244AF" w14:textId="77777777" w:rsidR="008F44C0" w:rsidRPr="00B25F9D" w:rsidRDefault="008F44C0" w:rsidP="008F44C0">
      <w:pPr>
        <w:autoSpaceDE w:val="0"/>
        <w:autoSpaceDN w:val="0"/>
        <w:spacing w:after="0" w:line="240" w:lineRule="auto"/>
        <w:ind w:left="720"/>
        <w:rPr>
          <w:rFonts w:ascii="Times New Roman" w:hAnsi="Times New Roman" w:cs="Times New Roman"/>
          <w:b/>
          <w:i/>
          <w:iCs/>
          <w:sz w:val="24"/>
          <w:szCs w:val="24"/>
        </w:rPr>
      </w:pPr>
      <w:r w:rsidRPr="00B25F9D">
        <w:rPr>
          <w:rFonts w:ascii="Times New Roman" w:hAnsi="Times New Roman" w:cs="Times New Roman"/>
          <w:b/>
          <w:i/>
          <w:iCs/>
          <w:sz w:val="24"/>
          <w:szCs w:val="24"/>
        </w:rPr>
        <w:t>Cash</w:t>
      </w:r>
      <w:r w:rsidRPr="00B25F9D">
        <w:rPr>
          <w:rFonts w:ascii="Times New Roman" w:hAnsi="Times New Roman" w:cs="Times New Roman"/>
          <w:b/>
          <w:i/>
          <w:iCs/>
          <w:sz w:val="24"/>
          <w:szCs w:val="24"/>
        </w:rPr>
        <w:tab/>
      </w:r>
      <w:r w:rsidRPr="00B25F9D">
        <w:rPr>
          <w:rFonts w:ascii="Times New Roman" w:hAnsi="Times New Roman" w:cs="Times New Roman"/>
          <w:b/>
          <w:i/>
          <w:iCs/>
          <w:sz w:val="24"/>
          <w:szCs w:val="24"/>
        </w:rPr>
        <w:tab/>
      </w:r>
      <w:r w:rsidRPr="00B25F9D">
        <w:rPr>
          <w:rFonts w:ascii="Times New Roman" w:hAnsi="Times New Roman" w:cs="Times New Roman"/>
          <w:b/>
          <w:i/>
          <w:iCs/>
          <w:sz w:val="24"/>
          <w:szCs w:val="24"/>
        </w:rPr>
        <w:tab/>
      </w:r>
      <w:r w:rsidRPr="00B25F9D">
        <w:rPr>
          <w:rFonts w:ascii="Times New Roman" w:hAnsi="Times New Roman" w:cs="Times New Roman"/>
          <w:b/>
          <w:i/>
          <w:iCs/>
          <w:sz w:val="24"/>
          <w:szCs w:val="24"/>
        </w:rPr>
        <w:tab/>
      </w:r>
      <w:r w:rsidRPr="00B25F9D">
        <w:rPr>
          <w:rFonts w:ascii="Times New Roman" w:hAnsi="Times New Roman" w:cs="Times New Roman"/>
          <w:b/>
          <w:i/>
          <w:iCs/>
          <w:sz w:val="24"/>
          <w:szCs w:val="24"/>
        </w:rPr>
        <w:tab/>
        <w:t>6,000,000</w:t>
      </w:r>
    </w:p>
    <w:p w14:paraId="54C1D0DA" w14:textId="63BDB89D" w:rsidR="008F44C0" w:rsidRPr="00B25F9D" w:rsidRDefault="008F44C0" w:rsidP="008F44C0">
      <w:pPr>
        <w:autoSpaceDE w:val="0"/>
        <w:autoSpaceDN w:val="0"/>
        <w:spacing w:after="0" w:line="240" w:lineRule="auto"/>
        <w:ind w:left="720"/>
        <w:rPr>
          <w:rFonts w:ascii="Times New Roman" w:hAnsi="Times New Roman" w:cs="Times New Roman"/>
          <w:b/>
          <w:i/>
          <w:iCs/>
          <w:sz w:val="24"/>
          <w:szCs w:val="24"/>
        </w:rPr>
      </w:pPr>
      <w:r w:rsidRPr="00B25F9D">
        <w:rPr>
          <w:rFonts w:ascii="Times New Roman" w:hAnsi="Times New Roman" w:cs="Times New Roman"/>
          <w:b/>
          <w:i/>
          <w:iCs/>
          <w:sz w:val="24"/>
          <w:szCs w:val="24"/>
        </w:rPr>
        <w:t>Accumulated Amortization</w:t>
      </w:r>
      <w:r w:rsidRPr="00B25F9D">
        <w:rPr>
          <w:rFonts w:ascii="Times New Roman" w:hAnsi="Times New Roman" w:cs="Times New Roman"/>
          <w:b/>
          <w:i/>
          <w:iCs/>
          <w:sz w:val="24"/>
          <w:szCs w:val="24"/>
        </w:rPr>
        <w:tab/>
      </w:r>
      <w:r w:rsidRPr="00B25F9D">
        <w:rPr>
          <w:rFonts w:ascii="Times New Roman" w:hAnsi="Times New Roman" w:cs="Times New Roman"/>
          <w:b/>
          <w:i/>
          <w:iCs/>
          <w:sz w:val="24"/>
          <w:szCs w:val="24"/>
        </w:rPr>
        <w:tab/>
        <w:t xml:space="preserve">   492,857 (</w:t>
      </w:r>
      <w:r w:rsidRPr="00B25F9D">
        <w:rPr>
          <w:rFonts w:ascii="Times New Roman" w:hAnsi="Times New Roman" w:cs="Times New Roman"/>
          <w:b/>
          <w:i/>
          <w:iCs/>
          <w:sz w:val="24"/>
          <w:szCs w:val="24"/>
        </w:rPr>
        <w:sym w:font="Wingdings" w:char="F0DF"/>
      </w:r>
      <w:r w:rsidRPr="00B25F9D">
        <w:rPr>
          <w:rFonts w:ascii="Times New Roman" w:hAnsi="Times New Roman" w:cs="Times New Roman"/>
          <w:b/>
          <w:i/>
          <w:iCs/>
          <w:sz w:val="24"/>
          <w:szCs w:val="24"/>
        </w:rPr>
        <w:t>1.5 years of the $328,571 from Q28)</w:t>
      </w:r>
    </w:p>
    <w:p w14:paraId="2A762EE3" w14:textId="00604757" w:rsidR="008F44C0" w:rsidRPr="00B25F9D" w:rsidRDefault="008F44C0" w:rsidP="008F44C0">
      <w:pPr>
        <w:autoSpaceDE w:val="0"/>
        <w:autoSpaceDN w:val="0"/>
        <w:spacing w:after="0" w:line="240" w:lineRule="auto"/>
        <w:ind w:left="720"/>
        <w:rPr>
          <w:rFonts w:ascii="Times New Roman" w:hAnsi="Times New Roman" w:cs="Times New Roman"/>
          <w:b/>
          <w:i/>
          <w:iCs/>
          <w:sz w:val="24"/>
          <w:szCs w:val="24"/>
        </w:rPr>
      </w:pPr>
      <w:r w:rsidRPr="00B25F9D">
        <w:rPr>
          <w:rFonts w:ascii="Times New Roman" w:hAnsi="Times New Roman" w:cs="Times New Roman"/>
          <w:b/>
          <w:i/>
          <w:iCs/>
          <w:sz w:val="24"/>
          <w:szCs w:val="24"/>
        </w:rPr>
        <w:tab/>
        <w:t>Patent</w:t>
      </w:r>
      <w:r w:rsidRPr="00B25F9D">
        <w:rPr>
          <w:rFonts w:ascii="Times New Roman" w:hAnsi="Times New Roman" w:cs="Times New Roman"/>
          <w:b/>
          <w:i/>
          <w:iCs/>
          <w:sz w:val="24"/>
          <w:szCs w:val="24"/>
        </w:rPr>
        <w:tab/>
      </w:r>
      <w:r w:rsidRPr="00B25F9D">
        <w:rPr>
          <w:rFonts w:ascii="Times New Roman" w:hAnsi="Times New Roman" w:cs="Times New Roman"/>
          <w:b/>
          <w:i/>
          <w:iCs/>
          <w:sz w:val="24"/>
          <w:szCs w:val="24"/>
        </w:rPr>
        <w:tab/>
      </w:r>
      <w:r w:rsidRPr="00B25F9D">
        <w:rPr>
          <w:rFonts w:ascii="Times New Roman" w:hAnsi="Times New Roman" w:cs="Times New Roman"/>
          <w:b/>
          <w:i/>
          <w:iCs/>
          <w:sz w:val="24"/>
          <w:szCs w:val="24"/>
        </w:rPr>
        <w:tab/>
      </w:r>
      <w:r w:rsidRPr="00B25F9D">
        <w:rPr>
          <w:rFonts w:ascii="Times New Roman" w:hAnsi="Times New Roman" w:cs="Times New Roman"/>
          <w:b/>
          <w:i/>
          <w:iCs/>
          <w:sz w:val="24"/>
          <w:szCs w:val="24"/>
        </w:rPr>
        <w:tab/>
      </w:r>
      <w:r w:rsidRPr="00B25F9D">
        <w:rPr>
          <w:rFonts w:ascii="Times New Roman" w:hAnsi="Times New Roman" w:cs="Times New Roman"/>
          <w:b/>
          <w:i/>
          <w:iCs/>
          <w:sz w:val="24"/>
          <w:szCs w:val="24"/>
        </w:rPr>
        <w:tab/>
      </w:r>
      <w:r w:rsidRPr="00B25F9D">
        <w:rPr>
          <w:rFonts w:ascii="Times New Roman" w:hAnsi="Times New Roman" w:cs="Times New Roman"/>
          <w:b/>
          <w:i/>
          <w:iCs/>
          <w:sz w:val="24"/>
          <w:szCs w:val="24"/>
        </w:rPr>
        <w:tab/>
        <w:t>2,400,000</w:t>
      </w:r>
    </w:p>
    <w:p w14:paraId="12F17F54" w14:textId="089D8217" w:rsidR="008F44C0" w:rsidRPr="00B25F9D" w:rsidRDefault="008F44C0" w:rsidP="008F44C0">
      <w:pPr>
        <w:autoSpaceDE w:val="0"/>
        <w:autoSpaceDN w:val="0"/>
        <w:spacing w:after="0" w:line="240" w:lineRule="auto"/>
        <w:ind w:left="720"/>
        <w:rPr>
          <w:rFonts w:ascii="Times New Roman" w:hAnsi="Times New Roman" w:cs="Times New Roman"/>
          <w:b/>
          <w:i/>
          <w:iCs/>
          <w:sz w:val="24"/>
          <w:szCs w:val="24"/>
        </w:rPr>
      </w:pPr>
      <w:r w:rsidRPr="00B25F9D">
        <w:rPr>
          <w:rFonts w:ascii="Times New Roman" w:hAnsi="Times New Roman" w:cs="Times New Roman"/>
          <w:b/>
          <w:i/>
          <w:iCs/>
          <w:sz w:val="24"/>
          <w:szCs w:val="24"/>
        </w:rPr>
        <w:tab/>
        <w:t>Gain on Sale</w:t>
      </w:r>
      <w:r w:rsidRPr="00B25F9D">
        <w:rPr>
          <w:rFonts w:ascii="Times New Roman" w:hAnsi="Times New Roman" w:cs="Times New Roman"/>
          <w:b/>
          <w:i/>
          <w:iCs/>
          <w:sz w:val="24"/>
          <w:szCs w:val="24"/>
        </w:rPr>
        <w:tab/>
      </w:r>
      <w:r w:rsidRPr="00B25F9D">
        <w:rPr>
          <w:rFonts w:ascii="Times New Roman" w:hAnsi="Times New Roman" w:cs="Times New Roman"/>
          <w:b/>
          <w:i/>
          <w:iCs/>
          <w:sz w:val="24"/>
          <w:szCs w:val="24"/>
        </w:rPr>
        <w:tab/>
      </w:r>
      <w:r w:rsidRPr="00B25F9D">
        <w:rPr>
          <w:rFonts w:ascii="Times New Roman" w:hAnsi="Times New Roman" w:cs="Times New Roman"/>
          <w:b/>
          <w:i/>
          <w:iCs/>
          <w:sz w:val="24"/>
          <w:szCs w:val="24"/>
        </w:rPr>
        <w:tab/>
      </w:r>
      <w:r w:rsidRPr="00B25F9D">
        <w:rPr>
          <w:rFonts w:ascii="Times New Roman" w:hAnsi="Times New Roman" w:cs="Times New Roman"/>
          <w:b/>
          <w:i/>
          <w:iCs/>
          <w:sz w:val="24"/>
          <w:szCs w:val="24"/>
        </w:rPr>
        <w:tab/>
      </w:r>
      <w:r w:rsidRPr="00B25F9D">
        <w:rPr>
          <w:rFonts w:ascii="Times New Roman" w:hAnsi="Times New Roman" w:cs="Times New Roman"/>
          <w:b/>
          <w:i/>
          <w:iCs/>
          <w:sz w:val="24"/>
          <w:szCs w:val="24"/>
        </w:rPr>
        <w:tab/>
        <w:t xml:space="preserve">4,092,857 </w:t>
      </w:r>
    </w:p>
    <w:p w14:paraId="55AE6A38" w14:textId="77777777" w:rsidR="008F44C0" w:rsidRPr="00B25F9D" w:rsidRDefault="008F44C0" w:rsidP="008F44C0">
      <w:pPr>
        <w:autoSpaceDE w:val="0"/>
        <w:autoSpaceDN w:val="0"/>
        <w:spacing w:after="0" w:line="240" w:lineRule="auto"/>
        <w:ind w:left="720"/>
        <w:rPr>
          <w:rFonts w:ascii="Times New Roman" w:hAnsi="Times New Roman" w:cs="Times New Roman"/>
          <w:b/>
          <w:i/>
          <w:iCs/>
          <w:sz w:val="24"/>
          <w:szCs w:val="24"/>
        </w:rPr>
      </w:pPr>
    </w:p>
    <w:p w14:paraId="1F2DC2BC" w14:textId="77777777" w:rsidR="008F44C0" w:rsidRPr="00B25F9D" w:rsidRDefault="008F44C0" w:rsidP="008F44C0">
      <w:pPr>
        <w:autoSpaceDE w:val="0"/>
        <w:autoSpaceDN w:val="0"/>
        <w:spacing w:after="0" w:line="240" w:lineRule="auto"/>
        <w:ind w:left="720"/>
        <w:rPr>
          <w:rFonts w:ascii="Times New Roman" w:hAnsi="Times New Roman" w:cs="Times New Roman"/>
          <w:b/>
          <w:i/>
          <w:iCs/>
          <w:sz w:val="24"/>
          <w:szCs w:val="24"/>
        </w:rPr>
      </w:pPr>
      <w:r w:rsidRPr="00B25F9D">
        <w:rPr>
          <w:rFonts w:ascii="Times New Roman" w:hAnsi="Times New Roman" w:cs="Times New Roman"/>
          <w:b/>
          <w:i/>
          <w:iCs/>
          <w:sz w:val="24"/>
          <w:szCs w:val="24"/>
        </w:rPr>
        <w:t>Okay if the gain/accumulated amortization are slightly off due to rounding, etc.</w:t>
      </w:r>
    </w:p>
    <w:p w14:paraId="67CE1BE3" w14:textId="6910B34C" w:rsidR="008F44C0" w:rsidRPr="00B25F9D" w:rsidRDefault="008F44C0" w:rsidP="00596701">
      <w:pPr>
        <w:autoSpaceDE w:val="0"/>
        <w:autoSpaceDN w:val="0"/>
        <w:spacing w:after="0" w:line="240" w:lineRule="auto"/>
        <w:rPr>
          <w:rFonts w:ascii="Times New Roman" w:hAnsi="Times New Roman" w:cs="Times New Roman"/>
          <w:i/>
          <w:sz w:val="24"/>
          <w:szCs w:val="24"/>
        </w:rPr>
      </w:pPr>
    </w:p>
    <w:p w14:paraId="40BB50A9" w14:textId="6D124C5E" w:rsidR="008F44C0" w:rsidRPr="00B25F9D" w:rsidRDefault="008F44C0" w:rsidP="00596701">
      <w:pPr>
        <w:autoSpaceDE w:val="0"/>
        <w:autoSpaceDN w:val="0"/>
        <w:spacing w:after="0" w:line="240" w:lineRule="auto"/>
        <w:rPr>
          <w:rFonts w:ascii="Times New Roman" w:hAnsi="Times New Roman" w:cs="Times New Roman"/>
          <w:i/>
          <w:sz w:val="24"/>
          <w:szCs w:val="24"/>
        </w:rPr>
      </w:pPr>
    </w:p>
    <w:p w14:paraId="72089E58" w14:textId="4FAF7AE6" w:rsidR="008F44C0" w:rsidRPr="00B25F9D" w:rsidRDefault="008F44C0" w:rsidP="00596701">
      <w:pPr>
        <w:autoSpaceDE w:val="0"/>
        <w:autoSpaceDN w:val="0"/>
        <w:spacing w:after="0" w:line="240" w:lineRule="auto"/>
        <w:rPr>
          <w:rFonts w:ascii="Times New Roman" w:hAnsi="Times New Roman" w:cs="Times New Roman"/>
          <w:i/>
          <w:sz w:val="24"/>
          <w:szCs w:val="24"/>
        </w:rPr>
      </w:pPr>
    </w:p>
    <w:p w14:paraId="1A0A96CF" w14:textId="77777777" w:rsidR="008F44C0" w:rsidRPr="00B25F9D" w:rsidRDefault="008F44C0" w:rsidP="00596701">
      <w:pPr>
        <w:autoSpaceDE w:val="0"/>
        <w:autoSpaceDN w:val="0"/>
        <w:spacing w:after="0" w:line="240" w:lineRule="auto"/>
        <w:rPr>
          <w:rFonts w:ascii="Times New Roman" w:hAnsi="Times New Roman" w:cs="Times New Roman"/>
          <w:i/>
          <w:sz w:val="24"/>
          <w:szCs w:val="24"/>
        </w:rPr>
      </w:pPr>
    </w:p>
    <w:p w14:paraId="3212F338" w14:textId="77777777" w:rsidR="0047146C" w:rsidRPr="00B25F9D" w:rsidRDefault="0047146C" w:rsidP="00596701">
      <w:pPr>
        <w:autoSpaceDE w:val="0"/>
        <w:autoSpaceDN w:val="0"/>
        <w:spacing w:after="0" w:line="240" w:lineRule="auto"/>
        <w:rPr>
          <w:rFonts w:ascii="Times New Roman" w:hAnsi="Times New Roman" w:cs="Times New Roman"/>
          <w:i/>
          <w:sz w:val="24"/>
          <w:szCs w:val="24"/>
        </w:rPr>
      </w:pPr>
    </w:p>
    <w:p w14:paraId="4DD699D8" w14:textId="74A2FF28" w:rsidR="00CE0E1F" w:rsidRPr="00B25F9D" w:rsidRDefault="00CE0E1F" w:rsidP="00596701">
      <w:pPr>
        <w:spacing w:after="0" w:line="240" w:lineRule="auto"/>
        <w:rPr>
          <w:rFonts w:ascii="Times New Roman" w:hAnsi="Times New Roman" w:cs="Times New Roman"/>
          <w:b/>
          <w:sz w:val="24"/>
          <w:szCs w:val="24"/>
        </w:rPr>
      </w:pPr>
      <w:r w:rsidRPr="00B25F9D">
        <w:rPr>
          <w:rFonts w:ascii="Times New Roman" w:hAnsi="Times New Roman" w:cs="Times New Roman"/>
          <w:b/>
          <w:sz w:val="24"/>
          <w:szCs w:val="24"/>
        </w:rPr>
        <w:lastRenderedPageBreak/>
        <w:t>Bonds</w:t>
      </w:r>
    </w:p>
    <w:p w14:paraId="12F55951" w14:textId="77777777" w:rsidR="007D6BD3" w:rsidRPr="00B25F9D" w:rsidRDefault="007D6BD3" w:rsidP="00596701">
      <w:pPr>
        <w:autoSpaceDE w:val="0"/>
        <w:autoSpaceDN w:val="0"/>
        <w:spacing w:after="0" w:line="240" w:lineRule="auto"/>
        <w:rPr>
          <w:rFonts w:ascii="Times New Roman" w:hAnsi="Times New Roman" w:cs="Times New Roman"/>
          <w:sz w:val="24"/>
          <w:szCs w:val="24"/>
        </w:rPr>
      </w:pPr>
    </w:p>
    <w:p w14:paraId="7DB24444" w14:textId="62248B74" w:rsidR="00CA14AF" w:rsidRPr="00B25F9D" w:rsidRDefault="00CA14AF" w:rsidP="00596701">
      <w:pPr>
        <w:pStyle w:val="ListParagraph"/>
        <w:widowControl w:val="0"/>
        <w:numPr>
          <w:ilvl w:val="0"/>
          <w:numId w:val="26"/>
        </w:numPr>
        <w:tabs>
          <w:tab w:val="right" w:pos="547"/>
        </w:tabs>
        <w:autoSpaceDE w:val="0"/>
        <w:autoSpaceDN w:val="0"/>
        <w:adjustRightInd w:val="0"/>
        <w:spacing w:after="0" w:line="240" w:lineRule="auto"/>
        <w:rPr>
          <w:rFonts w:ascii="Times New Roman" w:hAnsi="Times New Roman" w:cs="Times New Roman"/>
          <w:sz w:val="24"/>
          <w:szCs w:val="24"/>
        </w:rPr>
      </w:pPr>
      <w:proofErr w:type="spellStart"/>
      <w:r w:rsidRPr="00B25F9D">
        <w:rPr>
          <w:rFonts w:ascii="Times New Roman" w:hAnsi="Times New Roman" w:cs="Times New Roman"/>
          <w:sz w:val="24"/>
          <w:szCs w:val="24"/>
        </w:rPr>
        <w:t>Bridgetop</w:t>
      </w:r>
      <w:proofErr w:type="spellEnd"/>
      <w:r w:rsidRPr="00B25F9D">
        <w:rPr>
          <w:rFonts w:ascii="Times New Roman" w:hAnsi="Times New Roman" w:cs="Times New Roman"/>
          <w:sz w:val="24"/>
          <w:szCs w:val="24"/>
        </w:rPr>
        <w:t xml:space="preserve"> Inc. issued </w:t>
      </w:r>
      <w:r w:rsidR="00795073" w:rsidRPr="00B25F9D">
        <w:rPr>
          <w:rFonts w:ascii="Times New Roman" w:hAnsi="Times New Roman" w:cs="Times New Roman"/>
          <w:sz w:val="24"/>
          <w:szCs w:val="24"/>
        </w:rPr>
        <w:t xml:space="preserve">semi-annual </w:t>
      </w:r>
      <w:r w:rsidRPr="00B25F9D">
        <w:rPr>
          <w:rFonts w:ascii="Times New Roman" w:hAnsi="Times New Roman" w:cs="Times New Roman"/>
          <w:sz w:val="24"/>
          <w:szCs w:val="24"/>
        </w:rPr>
        <w:t xml:space="preserve">ten-year bonds on January 1, 2016, according to the following information: $100,000 maturity value, 5% </w:t>
      </w:r>
      <w:r w:rsidR="00795073" w:rsidRPr="00B25F9D">
        <w:rPr>
          <w:rFonts w:ascii="Times New Roman" w:hAnsi="Times New Roman" w:cs="Times New Roman"/>
          <w:sz w:val="24"/>
          <w:szCs w:val="24"/>
        </w:rPr>
        <w:t>annual rate (i.e., 2.5% paid semi-annually on June 30 and December 31)</w:t>
      </w:r>
      <w:r w:rsidRPr="00B25F9D">
        <w:rPr>
          <w:rFonts w:ascii="Times New Roman" w:hAnsi="Times New Roman" w:cs="Times New Roman"/>
          <w:sz w:val="24"/>
          <w:szCs w:val="24"/>
        </w:rPr>
        <w:t>.</w:t>
      </w:r>
      <w:r w:rsidR="00383151" w:rsidRPr="00B25F9D">
        <w:rPr>
          <w:rFonts w:ascii="Times New Roman" w:hAnsi="Times New Roman" w:cs="Times New Roman"/>
          <w:sz w:val="24"/>
          <w:szCs w:val="24"/>
        </w:rPr>
        <w:t xml:space="preserve"> At issuance, the market rate was 5.25%.</w:t>
      </w:r>
      <w:r w:rsidRPr="00B25F9D">
        <w:rPr>
          <w:rFonts w:ascii="Times New Roman" w:hAnsi="Times New Roman" w:cs="Times New Roman"/>
          <w:sz w:val="24"/>
          <w:szCs w:val="24"/>
        </w:rPr>
        <w:t xml:space="preserve"> The bonds were dated January 1, 2016 and the accounting period ends on December 31. </w:t>
      </w:r>
    </w:p>
    <w:p w14:paraId="6BA298B7" w14:textId="77777777" w:rsidR="00CA14AF" w:rsidRPr="00B25F9D" w:rsidRDefault="00CA14AF" w:rsidP="00596701">
      <w:pPr>
        <w:pStyle w:val="ListParagraph"/>
        <w:widowControl w:val="0"/>
        <w:tabs>
          <w:tab w:val="right" w:pos="547"/>
        </w:tabs>
        <w:autoSpaceDE w:val="0"/>
        <w:autoSpaceDN w:val="0"/>
        <w:adjustRightInd w:val="0"/>
        <w:spacing w:after="0" w:line="240" w:lineRule="auto"/>
        <w:rPr>
          <w:rFonts w:ascii="Times New Roman" w:hAnsi="Times New Roman" w:cs="Times New Roman"/>
          <w:sz w:val="24"/>
          <w:szCs w:val="24"/>
        </w:rPr>
      </w:pPr>
    </w:p>
    <w:p w14:paraId="4CF3CB51" w14:textId="32A6AB35" w:rsidR="00CE0E1F" w:rsidRPr="00B25F9D" w:rsidRDefault="00CA14AF" w:rsidP="00596701">
      <w:pPr>
        <w:pStyle w:val="ListParagraph"/>
        <w:widowControl w:val="0"/>
        <w:tabs>
          <w:tab w:val="right" w:pos="547"/>
        </w:tabs>
        <w:autoSpaceDE w:val="0"/>
        <w:autoSpaceDN w:val="0"/>
        <w:adjustRightInd w:val="0"/>
        <w:spacing w:after="0" w:line="240" w:lineRule="auto"/>
        <w:rPr>
          <w:rFonts w:ascii="Times New Roman" w:hAnsi="Times New Roman" w:cs="Times New Roman"/>
          <w:sz w:val="24"/>
          <w:szCs w:val="24"/>
        </w:rPr>
      </w:pPr>
      <w:r w:rsidRPr="00B25F9D">
        <w:rPr>
          <w:rFonts w:ascii="Times New Roman" w:hAnsi="Times New Roman" w:cs="Times New Roman"/>
          <w:sz w:val="24"/>
          <w:szCs w:val="24"/>
        </w:rPr>
        <w:t xml:space="preserve">Use this information to calculate each of the following, </w:t>
      </w:r>
      <w:r w:rsidRPr="00B25F9D">
        <w:rPr>
          <w:rFonts w:ascii="Times New Roman" w:hAnsi="Times New Roman" w:cs="Times New Roman"/>
          <w:b/>
          <w:sz w:val="24"/>
          <w:szCs w:val="24"/>
        </w:rPr>
        <w:t>assuming straight-line amortization</w:t>
      </w:r>
      <w:r w:rsidRPr="00B25F9D">
        <w:rPr>
          <w:rFonts w:ascii="Times New Roman" w:hAnsi="Times New Roman" w:cs="Times New Roman"/>
          <w:sz w:val="24"/>
          <w:szCs w:val="24"/>
        </w:rPr>
        <w:t>:</w:t>
      </w:r>
      <w:r w:rsidR="00CE0E1F" w:rsidRPr="00B25F9D">
        <w:rPr>
          <w:rFonts w:ascii="Times New Roman" w:hAnsi="Times New Roman" w:cs="Times New Roman"/>
          <w:sz w:val="24"/>
          <w:szCs w:val="24"/>
        </w:rPr>
        <w:t xml:space="preserve"> </w:t>
      </w:r>
    </w:p>
    <w:p w14:paraId="7423049C" w14:textId="77777777" w:rsidR="00CA14AF" w:rsidRPr="00B25F9D" w:rsidRDefault="00CA14AF" w:rsidP="00596701">
      <w:pPr>
        <w:widowControl w:val="0"/>
        <w:tabs>
          <w:tab w:val="right" w:pos="547"/>
        </w:tabs>
        <w:autoSpaceDE w:val="0"/>
        <w:autoSpaceDN w:val="0"/>
        <w:adjustRightInd w:val="0"/>
        <w:spacing w:after="0" w:line="240" w:lineRule="auto"/>
        <w:rPr>
          <w:rFonts w:ascii="Times New Roman" w:hAnsi="Times New Roman" w:cs="Times New Roman"/>
          <w:sz w:val="24"/>
          <w:szCs w:val="24"/>
        </w:rPr>
      </w:pPr>
    </w:p>
    <w:p w14:paraId="1CDBAF0E" w14:textId="170AC023" w:rsidR="000C6311" w:rsidRPr="00B25F9D" w:rsidRDefault="000C6311" w:rsidP="00596701">
      <w:pPr>
        <w:pStyle w:val="ListParagraph"/>
        <w:widowControl w:val="0"/>
        <w:numPr>
          <w:ilvl w:val="0"/>
          <w:numId w:val="37"/>
        </w:numPr>
        <w:tabs>
          <w:tab w:val="right" w:pos="547"/>
        </w:tabs>
        <w:autoSpaceDE w:val="0"/>
        <w:autoSpaceDN w:val="0"/>
        <w:adjustRightInd w:val="0"/>
        <w:spacing w:after="0" w:line="240" w:lineRule="auto"/>
        <w:rPr>
          <w:rFonts w:ascii="Times New Roman" w:hAnsi="Times New Roman" w:cs="Times New Roman"/>
          <w:sz w:val="24"/>
          <w:szCs w:val="24"/>
        </w:rPr>
      </w:pPr>
      <w:r w:rsidRPr="00B25F9D">
        <w:rPr>
          <w:rFonts w:ascii="Times New Roman" w:hAnsi="Times New Roman" w:cs="Times New Roman"/>
          <w:sz w:val="24"/>
          <w:szCs w:val="24"/>
        </w:rPr>
        <w:t xml:space="preserve">Cash inflow at date of issuance </w:t>
      </w:r>
      <w:r w:rsidR="000B2D68" w:rsidRPr="00B25F9D">
        <w:rPr>
          <w:rFonts w:ascii="Times New Roman" w:hAnsi="Times New Roman" w:cs="Times New Roman"/>
          <w:sz w:val="24"/>
          <w:szCs w:val="24"/>
        </w:rPr>
        <w:t>(4 points</w:t>
      </w:r>
      <w:r w:rsidR="00383615" w:rsidRPr="00B25F9D">
        <w:rPr>
          <w:rFonts w:ascii="Times New Roman" w:hAnsi="Times New Roman" w:cs="Times New Roman"/>
          <w:sz w:val="24"/>
          <w:szCs w:val="24"/>
        </w:rPr>
        <w:t xml:space="preserve">) - </w:t>
      </w:r>
      <w:r w:rsidR="00383615" w:rsidRPr="00B25F9D">
        <w:rPr>
          <w:rFonts w:ascii="Times New Roman" w:hAnsi="Times New Roman" w:cs="Times New Roman"/>
          <w:b/>
          <w:bCs/>
          <w:i/>
          <w:iCs/>
          <w:sz w:val="24"/>
          <w:szCs w:val="24"/>
        </w:rPr>
        <w:t>$98,074</w:t>
      </w:r>
    </w:p>
    <w:p w14:paraId="473D2DBC" w14:textId="111066A2" w:rsidR="00383615" w:rsidRPr="00B25F9D" w:rsidRDefault="00383615" w:rsidP="00596701">
      <w:pPr>
        <w:pStyle w:val="ListParagraph"/>
        <w:widowControl w:val="0"/>
        <w:tabs>
          <w:tab w:val="right" w:pos="547"/>
        </w:tabs>
        <w:autoSpaceDE w:val="0"/>
        <w:autoSpaceDN w:val="0"/>
        <w:adjustRightInd w:val="0"/>
        <w:spacing w:after="0" w:line="240" w:lineRule="auto"/>
        <w:ind w:left="1080"/>
        <w:rPr>
          <w:rFonts w:ascii="Times New Roman" w:hAnsi="Times New Roman" w:cs="Times New Roman"/>
          <w:sz w:val="24"/>
          <w:szCs w:val="24"/>
        </w:rPr>
      </w:pPr>
    </w:p>
    <w:p w14:paraId="041DDF0E" w14:textId="77777777" w:rsidR="00383615" w:rsidRPr="00B25F9D" w:rsidRDefault="00383615" w:rsidP="00383615">
      <w:pPr>
        <w:widowControl w:val="0"/>
        <w:tabs>
          <w:tab w:val="right" w:pos="547"/>
        </w:tabs>
        <w:autoSpaceDE w:val="0"/>
        <w:autoSpaceDN w:val="0"/>
        <w:adjustRightInd w:val="0"/>
        <w:spacing w:after="0"/>
        <w:rPr>
          <w:rFonts w:ascii="Times New Roman" w:hAnsi="Times New Roman" w:cs="Times New Roman"/>
          <w:b/>
          <w:i/>
          <w:iCs/>
          <w:sz w:val="24"/>
          <w:szCs w:val="24"/>
        </w:rPr>
      </w:pPr>
      <w:r w:rsidRPr="00B25F9D">
        <w:rPr>
          <w:rFonts w:ascii="Times New Roman" w:hAnsi="Times New Roman" w:cs="Times New Roman"/>
          <w:i/>
          <w:iCs/>
          <w:sz w:val="24"/>
          <w:szCs w:val="24"/>
        </w:rPr>
        <w:tab/>
        <w:t xml:space="preserve">            </w:t>
      </w:r>
      <w:r w:rsidRPr="00B25F9D">
        <w:rPr>
          <w:rFonts w:ascii="Times New Roman" w:hAnsi="Times New Roman" w:cs="Times New Roman"/>
          <w:b/>
          <w:i/>
          <w:iCs/>
          <w:sz w:val="24"/>
          <w:szCs w:val="24"/>
        </w:rPr>
        <w:t>N = 20, I/Y = 2.625, FV = 100,000, PMT = 2500, PV = ? = 98,074.1676</w:t>
      </w:r>
    </w:p>
    <w:p w14:paraId="0902D243" w14:textId="77777777" w:rsidR="00383615" w:rsidRPr="00B25F9D" w:rsidRDefault="00383615" w:rsidP="00383615">
      <w:pPr>
        <w:widowControl w:val="0"/>
        <w:tabs>
          <w:tab w:val="right" w:pos="547"/>
        </w:tabs>
        <w:autoSpaceDE w:val="0"/>
        <w:autoSpaceDN w:val="0"/>
        <w:adjustRightInd w:val="0"/>
        <w:spacing w:after="0"/>
        <w:rPr>
          <w:rFonts w:ascii="Times New Roman" w:hAnsi="Times New Roman" w:cs="Times New Roman"/>
          <w:b/>
          <w:i/>
          <w:iCs/>
          <w:sz w:val="24"/>
          <w:szCs w:val="24"/>
        </w:rPr>
      </w:pPr>
    </w:p>
    <w:p w14:paraId="4C491454" w14:textId="77777777" w:rsidR="00383615" w:rsidRPr="00B25F9D" w:rsidRDefault="00383615" w:rsidP="00383615">
      <w:pPr>
        <w:widowControl w:val="0"/>
        <w:tabs>
          <w:tab w:val="right" w:pos="547"/>
        </w:tabs>
        <w:autoSpaceDE w:val="0"/>
        <w:autoSpaceDN w:val="0"/>
        <w:adjustRightInd w:val="0"/>
        <w:spacing w:after="0"/>
        <w:rPr>
          <w:rFonts w:ascii="Times New Roman" w:hAnsi="Times New Roman" w:cs="Times New Roman"/>
          <w:b/>
          <w:i/>
          <w:iCs/>
          <w:sz w:val="24"/>
          <w:szCs w:val="24"/>
        </w:rPr>
      </w:pPr>
      <w:r w:rsidRPr="00B25F9D">
        <w:rPr>
          <w:rFonts w:ascii="Times New Roman" w:hAnsi="Times New Roman" w:cs="Times New Roman"/>
          <w:b/>
          <w:i/>
          <w:iCs/>
          <w:sz w:val="24"/>
          <w:szCs w:val="24"/>
        </w:rPr>
        <w:tab/>
      </w:r>
      <w:r w:rsidRPr="00B25F9D">
        <w:rPr>
          <w:rFonts w:ascii="Times New Roman" w:hAnsi="Times New Roman" w:cs="Times New Roman"/>
          <w:b/>
          <w:i/>
          <w:iCs/>
          <w:sz w:val="24"/>
          <w:szCs w:val="24"/>
        </w:rPr>
        <w:tab/>
        <w:t>If incorrect, one point of partial credit for each of the four inputs.</w:t>
      </w:r>
    </w:p>
    <w:p w14:paraId="4F840C85" w14:textId="77777777" w:rsidR="000B2D68" w:rsidRPr="00B25F9D" w:rsidRDefault="000B2D68" w:rsidP="00596701">
      <w:pPr>
        <w:pStyle w:val="ListParagraph"/>
        <w:widowControl w:val="0"/>
        <w:tabs>
          <w:tab w:val="right" w:pos="547"/>
        </w:tabs>
        <w:autoSpaceDE w:val="0"/>
        <w:autoSpaceDN w:val="0"/>
        <w:adjustRightInd w:val="0"/>
        <w:spacing w:after="0" w:line="240" w:lineRule="auto"/>
        <w:ind w:left="1080"/>
        <w:rPr>
          <w:rFonts w:ascii="Times New Roman" w:hAnsi="Times New Roman" w:cs="Times New Roman"/>
          <w:sz w:val="24"/>
          <w:szCs w:val="24"/>
        </w:rPr>
      </w:pPr>
    </w:p>
    <w:p w14:paraId="53BD8ED6" w14:textId="06048915" w:rsidR="00CA14AF" w:rsidRPr="00B25F9D" w:rsidRDefault="00CA14AF" w:rsidP="00596701">
      <w:pPr>
        <w:pStyle w:val="ListParagraph"/>
        <w:widowControl w:val="0"/>
        <w:numPr>
          <w:ilvl w:val="0"/>
          <w:numId w:val="37"/>
        </w:numPr>
        <w:tabs>
          <w:tab w:val="right" w:pos="547"/>
        </w:tabs>
        <w:autoSpaceDE w:val="0"/>
        <w:autoSpaceDN w:val="0"/>
        <w:adjustRightInd w:val="0"/>
        <w:spacing w:after="0" w:line="240" w:lineRule="auto"/>
        <w:rPr>
          <w:rFonts w:ascii="Times New Roman" w:hAnsi="Times New Roman" w:cs="Times New Roman"/>
          <w:sz w:val="24"/>
          <w:szCs w:val="24"/>
        </w:rPr>
      </w:pPr>
      <w:r w:rsidRPr="00B25F9D">
        <w:rPr>
          <w:rFonts w:ascii="Times New Roman" w:hAnsi="Times New Roman" w:cs="Times New Roman"/>
          <w:sz w:val="24"/>
          <w:szCs w:val="24"/>
        </w:rPr>
        <w:t xml:space="preserve">Interest expense </w:t>
      </w:r>
      <w:r w:rsidR="00383151" w:rsidRPr="00B25F9D">
        <w:rPr>
          <w:rFonts w:ascii="Times New Roman" w:hAnsi="Times New Roman" w:cs="Times New Roman"/>
          <w:sz w:val="24"/>
          <w:szCs w:val="24"/>
        </w:rPr>
        <w:t xml:space="preserve">recorded </w:t>
      </w:r>
      <w:r w:rsidRPr="00B25F9D">
        <w:rPr>
          <w:rFonts w:ascii="Times New Roman" w:hAnsi="Times New Roman" w:cs="Times New Roman"/>
          <w:sz w:val="24"/>
          <w:szCs w:val="24"/>
        </w:rPr>
        <w:t>for 2017</w:t>
      </w:r>
      <w:r w:rsidR="000B2D68" w:rsidRPr="00B25F9D">
        <w:rPr>
          <w:rFonts w:ascii="Times New Roman" w:hAnsi="Times New Roman" w:cs="Times New Roman"/>
          <w:sz w:val="24"/>
          <w:szCs w:val="24"/>
        </w:rPr>
        <w:t xml:space="preserve"> (3 points)</w:t>
      </w:r>
      <w:r w:rsidR="00383615" w:rsidRPr="00B25F9D">
        <w:rPr>
          <w:rFonts w:ascii="Times New Roman" w:hAnsi="Times New Roman" w:cs="Times New Roman"/>
          <w:sz w:val="24"/>
          <w:szCs w:val="24"/>
        </w:rPr>
        <w:t xml:space="preserve"> - $5,192.60</w:t>
      </w:r>
    </w:p>
    <w:p w14:paraId="4DDD70B9" w14:textId="67107F8F" w:rsidR="00CA14AF" w:rsidRPr="00B25F9D" w:rsidRDefault="00CA14AF" w:rsidP="00596701">
      <w:pPr>
        <w:widowControl w:val="0"/>
        <w:tabs>
          <w:tab w:val="right" w:pos="547"/>
        </w:tabs>
        <w:autoSpaceDE w:val="0"/>
        <w:autoSpaceDN w:val="0"/>
        <w:adjustRightInd w:val="0"/>
        <w:spacing w:after="0" w:line="240" w:lineRule="auto"/>
        <w:rPr>
          <w:rFonts w:ascii="Times New Roman" w:hAnsi="Times New Roman" w:cs="Times New Roman"/>
          <w:sz w:val="24"/>
          <w:szCs w:val="24"/>
        </w:rPr>
      </w:pPr>
    </w:p>
    <w:p w14:paraId="3C7FB67F" w14:textId="77777777" w:rsidR="00383615" w:rsidRPr="00B25F9D" w:rsidRDefault="00383615" w:rsidP="00383615">
      <w:pPr>
        <w:widowControl w:val="0"/>
        <w:tabs>
          <w:tab w:val="right" w:pos="547"/>
        </w:tabs>
        <w:autoSpaceDE w:val="0"/>
        <w:autoSpaceDN w:val="0"/>
        <w:adjustRightInd w:val="0"/>
        <w:spacing w:after="0"/>
        <w:ind w:left="720"/>
        <w:rPr>
          <w:rFonts w:ascii="Times New Roman" w:hAnsi="Times New Roman" w:cs="Times New Roman"/>
          <w:b/>
          <w:i/>
          <w:sz w:val="24"/>
          <w:szCs w:val="24"/>
        </w:rPr>
      </w:pPr>
      <w:r w:rsidRPr="00B25F9D">
        <w:rPr>
          <w:rFonts w:ascii="Times New Roman" w:hAnsi="Times New Roman" w:cs="Times New Roman"/>
          <w:b/>
          <w:i/>
          <w:sz w:val="24"/>
          <w:szCs w:val="24"/>
        </w:rPr>
        <w:t>*Note the journal entry isn’t required – just showing work to explain calculation. 3 points for the correct value. Partial credit awarded with discretion.</w:t>
      </w:r>
    </w:p>
    <w:p w14:paraId="0A88F125" w14:textId="77777777" w:rsidR="00383615" w:rsidRPr="00B25F9D" w:rsidRDefault="00383615" w:rsidP="00383615">
      <w:pPr>
        <w:widowControl w:val="0"/>
        <w:tabs>
          <w:tab w:val="right" w:pos="547"/>
        </w:tabs>
        <w:autoSpaceDE w:val="0"/>
        <w:autoSpaceDN w:val="0"/>
        <w:adjustRightInd w:val="0"/>
        <w:spacing w:after="0"/>
        <w:ind w:left="720"/>
        <w:rPr>
          <w:rFonts w:ascii="Times New Roman" w:hAnsi="Times New Roman" w:cs="Times New Roman"/>
          <w:b/>
          <w:i/>
          <w:sz w:val="24"/>
          <w:szCs w:val="24"/>
        </w:rPr>
      </w:pPr>
      <w:r w:rsidRPr="00B25F9D">
        <w:rPr>
          <w:rFonts w:ascii="Times New Roman" w:hAnsi="Times New Roman" w:cs="Times New Roman"/>
          <w:b/>
          <w:i/>
          <w:sz w:val="24"/>
          <w:szCs w:val="24"/>
        </w:rPr>
        <w:t xml:space="preserve"> </w:t>
      </w:r>
    </w:p>
    <w:p w14:paraId="4297C519" w14:textId="77777777" w:rsidR="00383615" w:rsidRPr="00B25F9D" w:rsidRDefault="00383615" w:rsidP="00383615">
      <w:pPr>
        <w:widowControl w:val="0"/>
        <w:tabs>
          <w:tab w:val="right" w:pos="547"/>
        </w:tabs>
        <w:autoSpaceDE w:val="0"/>
        <w:autoSpaceDN w:val="0"/>
        <w:adjustRightInd w:val="0"/>
        <w:spacing w:after="0"/>
        <w:ind w:left="720"/>
        <w:rPr>
          <w:rFonts w:ascii="Times New Roman" w:hAnsi="Times New Roman" w:cs="Times New Roman"/>
          <w:b/>
          <w:i/>
          <w:sz w:val="24"/>
          <w:szCs w:val="24"/>
        </w:rPr>
      </w:pPr>
      <w:r w:rsidRPr="00B25F9D">
        <w:rPr>
          <w:rFonts w:ascii="Times New Roman" w:hAnsi="Times New Roman" w:cs="Times New Roman"/>
          <w:b/>
          <w:i/>
          <w:sz w:val="24"/>
          <w:szCs w:val="24"/>
        </w:rPr>
        <w:t>Interest Expense</w:t>
      </w:r>
      <w:r w:rsidRPr="00B25F9D">
        <w:rPr>
          <w:rFonts w:ascii="Times New Roman" w:hAnsi="Times New Roman" w:cs="Times New Roman"/>
          <w:b/>
          <w:i/>
          <w:sz w:val="24"/>
          <w:szCs w:val="24"/>
        </w:rPr>
        <w:tab/>
        <w:t xml:space="preserve">5,192.6 </w:t>
      </w:r>
      <w:r w:rsidRPr="00B25F9D">
        <w:rPr>
          <w:rFonts w:ascii="Times New Roman" w:hAnsi="Times New Roman" w:cs="Times New Roman"/>
          <w:b/>
          <w:i/>
          <w:sz w:val="24"/>
          <w:szCs w:val="24"/>
        </w:rPr>
        <w:sym w:font="Wingdings" w:char="F0DF"/>
      </w:r>
      <w:r w:rsidRPr="00B25F9D">
        <w:rPr>
          <w:rFonts w:ascii="Times New Roman" w:hAnsi="Times New Roman" w:cs="Times New Roman"/>
          <w:b/>
          <w:i/>
          <w:sz w:val="24"/>
          <w:szCs w:val="24"/>
        </w:rPr>
        <w:t xml:space="preserve"> “plug”</w:t>
      </w:r>
    </w:p>
    <w:p w14:paraId="537133D0" w14:textId="77777777" w:rsidR="00383615" w:rsidRPr="00B25F9D" w:rsidRDefault="00383615" w:rsidP="00383615">
      <w:pPr>
        <w:widowControl w:val="0"/>
        <w:tabs>
          <w:tab w:val="right" w:pos="547"/>
        </w:tabs>
        <w:autoSpaceDE w:val="0"/>
        <w:autoSpaceDN w:val="0"/>
        <w:adjustRightInd w:val="0"/>
        <w:spacing w:after="0"/>
        <w:ind w:left="720"/>
        <w:rPr>
          <w:rFonts w:ascii="Times New Roman" w:hAnsi="Times New Roman" w:cs="Times New Roman"/>
          <w:b/>
          <w:i/>
          <w:sz w:val="24"/>
          <w:szCs w:val="24"/>
        </w:rPr>
      </w:pPr>
      <w:r w:rsidRPr="00B25F9D">
        <w:rPr>
          <w:rFonts w:ascii="Times New Roman" w:hAnsi="Times New Roman" w:cs="Times New Roman"/>
          <w:b/>
          <w:i/>
          <w:sz w:val="24"/>
          <w:szCs w:val="24"/>
        </w:rPr>
        <w:tab/>
        <w:t>Cash</w:t>
      </w:r>
      <w:r w:rsidRPr="00B25F9D">
        <w:rPr>
          <w:rFonts w:ascii="Times New Roman" w:hAnsi="Times New Roman" w:cs="Times New Roman"/>
          <w:b/>
          <w:i/>
          <w:sz w:val="24"/>
          <w:szCs w:val="24"/>
        </w:rPr>
        <w:tab/>
      </w:r>
      <w:r w:rsidRPr="00B25F9D">
        <w:rPr>
          <w:rFonts w:ascii="Times New Roman" w:hAnsi="Times New Roman" w:cs="Times New Roman"/>
          <w:b/>
          <w:i/>
          <w:sz w:val="24"/>
          <w:szCs w:val="24"/>
        </w:rPr>
        <w:tab/>
      </w:r>
      <w:r w:rsidRPr="00B25F9D">
        <w:rPr>
          <w:rFonts w:ascii="Times New Roman" w:hAnsi="Times New Roman" w:cs="Times New Roman"/>
          <w:b/>
          <w:i/>
          <w:sz w:val="24"/>
          <w:szCs w:val="24"/>
        </w:rPr>
        <w:tab/>
      </w:r>
      <w:r w:rsidRPr="00B25F9D">
        <w:rPr>
          <w:rFonts w:ascii="Times New Roman" w:hAnsi="Times New Roman" w:cs="Times New Roman"/>
          <w:b/>
          <w:i/>
          <w:sz w:val="24"/>
          <w:szCs w:val="24"/>
        </w:rPr>
        <w:tab/>
        <w:t>5,000</w:t>
      </w:r>
    </w:p>
    <w:p w14:paraId="38DD8356" w14:textId="77777777" w:rsidR="00383615" w:rsidRPr="00B25F9D" w:rsidRDefault="00383615" w:rsidP="00383615">
      <w:pPr>
        <w:widowControl w:val="0"/>
        <w:tabs>
          <w:tab w:val="right" w:pos="547"/>
        </w:tabs>
        <w:autoSpaceDE w:val="0"/>
        <w:autoSpaceDN w:val="0"/>
        <w:adjustRightInd w:val="0"/>
        <w:spacing w:after="0"/>
        <w:ind w:left="720"/>
        <w:rPr>
          <w:rFonts w:ascii="Times New Roman" w:hAnsi="Times New Roman" w:cs="Times New Roman"/>
          <w:b/>
          <w:i/>
          <w:sz w:val="24"/>
          <w:szCs w:val="24"/>
        </w:rPr>
      </w:pPr>
      <w:r w:rsidRPr="00B25F9D">
        <w:rPr>
          <w:rFonts w:ascii="Times New Roman" w:hAnsi="Times New Roman" w:cs="Times New Roman"/>
          <w:b/>
          <w:i/>
          <w:sz w:val="24"/>
          <w:szCs w:val="24"/>
        </w:rPr>
        <w:tab/>
        <w:t>Discount Amortized</w:t>
      </w:r>
      <w:r w:rsidRPr="00B25F9D">
        <w:rPr>
          <w:rFonts w:ascii="Times New Roman" w:hAnsi="Times New Roman" w:cs="Times New Roman"/>
          <w:b/>
          <w:i/>
          <w:sz w:val="24"/>
          <w:szCs w:val="24"/>
        </w:rPr>
        <w:tab/>
      </w:r>
      <w:r w:rsidRPr="00B25F9D">
        <w:rPr>
          <w:rFonts w:ascii="Times New Roman" w:hAnsi="Times New Roman" w:cs="Times New Roman"/>
          <w:b/>
          <w:i/>
          <w:sz w:val="24"/>
          <w:szCs w:val="24"/>
        </w:rPr>
        <w:tab/>
        <w:t xml:space="preserve">  192.6  (1926 discount/10 years)</w:t>
      </w:r>
    </w:p>
    <w:p w14:paraId="7EFA762C" w14:textId="69948565" w:rsidR="00383615" w:rsidRPr="00B25F9D" w:rsidRDefault="00383615" w:rsidP="00596701">
      <w:pPr>
        <w:widowControl w:val="0"/>
        <w:tabs>
          <w:tab w:val="right" w:pos="547"/>
        </w:tabs>
        <w:autoSpaceDE w:val="0"/>
        <w:autoSpaceDN w:val="0"/>
        <w:adjustRightInd w:val="0"/>
        <w:spacing w:after="0" w:line="240" w:lineRule="auto"/>
        <w:rPr>
          <w:rFonts w:ascii="Times New Roman" w:hAnsi="Times New Roman" w:cs="Times New Roman"/>
          <w:i/>
          <w:sz w:val="24"/>
          <w:szCs w:val="24"/>
        </w:rPr>
      </w:pPr>
    </w:p>
    <w:p w14:paraId="2795CDDF" w14:textId="60DBEC8E" w:rsidR="00CA14AF" w:rsidRPr="00B25F9D" w:rsidRDefault="00CA14AF" w:rsidP="00383615">
      <w:pPr>
        <w:widowControl w:val="0"/>
        <w:tabs>
          <w:tab w:val="right" w:pos="547"/>
        </w:tabs>
        <w:autoSpaceDE w:val="0"/>
        <w:autoSpaceDN w:val="0"/>
        <w:adjustRightInd w:val="0"/>
        <w:spacing w:after="0" w:line="240" w:lineRule="auto"/>
        <w:ind w:left="720"/>
        <w:rPr>
          <w:rFonts w:ascii="Times New Roman" w:hAnsi="Times New Roman" w:cs="Times New Roman"/>
          <w:sz w:val="24"/>
          <w:szCs w:val="24"/>
        </w:rPr>
      </w:pPr>
      <w:r w:rsidRPr="00B25F9D">
        <w:rPr>
          <w:rFonts w:ascii="Times New Roman" w:hAnsi="Times New Roman" w:cs="Times New Roman"/>
          <w:sz w:val="24"/>
          <w:szCs w:val="24"/>
        </w:rPr>
        <w:t>Balance Sheet amounts as of December 31, 201</w:t>
      </w:r>
      <w:r w:rsidR="00704F68" w:rsidRPr="00B25F9D">
        <w:rPr>
          <w:rFonts w:ascii="Times New Roman" w:hAnsi="Times New Roman" w:cs="Times New Roman"/>
          <w:sz w:val="24"/>
          <w:szCs w:val="24"/>
        </w:rPr>
        <w:t>7</w:t>
      </w:r>
      <w:r w:rsidRPr="00B25F9D">
        <w:rPr>
          <w:rFonts w:ascii="Times New Roman" w:hAnsi="Times New Roman" w:cs="Times New Roman"/>
          <w:sz w:val="24"/>
          <w:szCs w:val="24"/>
        </w:rPr>
        <w:t>:</w:t>
      </w:r>
    </w:p>
    <w:p w14:paraId="1FD50106" w14:textId="77777777" w:rsidR="00956671" w:rsidRPr="00B25F9D" w:rsidRDefault="00956671" w:rsidP="00596701">
      <w:pPr>
        <w:widowControl w:val="0"/>
        <w:tabs>
          <w:tab w:val="right" w:pos="547"/>
        </w:tabs>
        <w:autoSpaceDE w:val="0"/>
        <w:autoSpaceDN w:val="0"/>
        <w:adjustRightInd w:val="0"/>
        <w:spacing w:after="0" w:line="240" w:lineRule="auto"/>
        <w:rPr>
          <w:rFonts w:ascii="Times New Roman" w:hAnsi="Times New Roman" w:cs="Times New Roman"/>
          <w:sz w:val="24"/>
          <w:szCs w:val="24"/>
        </w:rPr>
      </w:pPr>
    </w:p>
    <w:p w14:paraId="4F6897CD" w14:textId="4D9CC83B" w:rsidR="00CA14AF" w:rsidRPr="00B25F9D" w:rsidRDefault="00CA14AF" w:rsidP="00596701">
      <w:pPr>
        <w:pStyle w:val="ListParagraph"/>
        <w:widowControl w:val="0"/>
        <w:numPr>
          <w:ilvl w:val="0"/>
          <w:numId w:val="37"/>
        </w:numPr>
        <w:tabs>
          <w:tab w:val="right" w:pos="547"/>
        </w:tabs>
        <w:autoSpaceDE w:val="0"/>
        <w:autoSpaceDN w:val="0"/>
        <w:adjustRightInd w:val="0"/>
        <w:spacing w:after="0" w:line="240" w:lineRule="auto"/>
        <w:rPr>
          <w:rFonts w:ascii="Times New Roman" w:hAnsi="Times New Roman" w:cs="Times New Roman"/>
          <w:sz w:val="24"/>
          <w:szCs w:val="24"/>
        </w:rPr>
      </w:pPr>
      <w:r w:rsidRPr="00B25F9D">
        <w:rPr>
          <w:rFonts w:ascii="Times New Roman" w:hAnsi="Times New Roman" w:cs="Times New Roman"/>
          <w:sz w:val="24"/>
          <w:szCs w:val="24"/>
        </w:rPr>
        <w:t>Bonds payable</w:t>
      </w:r>
      <w:r w:rsidR="0047146C" w:rsidRPr="00B25F9D">
        <w:rPr>
          <w:rFonts w:ascii="Times New Roman" w:hAnsi="Times New Roman" w:cs="Times New Roman"/>
          <w:sz w:val="24"/>
          <w:szCs w:val="24"/>
        </w:rPr>
        <w:t>, gross</w:t>
      </w:r>
      <w:r w:rsidR="000B2D68" w:rsidRPr="00B25F9D">
        <w:rPr>
          <w:rFonts w:ascii="Times New Roman" w:hAnsi="Times New Roman" w:cs="Times New Roman"/>
          <w:sz w:val="24"/>
          <w:szCs w:val="24"/>
        </w:rPr>
        <w:t xml:space="preserve"> (2 points)</w:t>
      </w:r>
      <w:r w:rsidRPr="00B25F9D">
        <w:rPr>
          <w:rFonts w:ascii="Times New Roman" w:hAnsi="Times New Roman" w:cs="Times New Roman"/>
          <w:sz w:val="24"/>
          <w:szCs w:val="24"/>
        </w:rPr>
        <w:t xml:space="preserve"> </w:t>
      </w:r>
      <w:r w:rsidR="00383615" w:rsidRPr="00B25F9D">
        <w:rPr>
          <w:rFonts w:ascii="Times New Roman" w:hAnsi="Times New Roman" w:cs="Times New Roman"/>
          <w:sz w:val="24"/>
          <w:szCs w:val="24"/>
        </w:rPr>
        <w:t xml:space="preserve">- </w:t>
      </w:r>
      <w:r w:rsidR="00383615" w:rsidRPr="00B25F9D">
        <w:rPr>
          <w:rFonts w:ascii="Times New Roman" w:hAnsi="Times New Roman" w:cs="Times New Roman"/>
          <w:b/>
          <w:bCs/>
          <w:i/>
          <w:iCs/>
          <w:sz w:val="24"/>
          <w:szCs w:val="24"/>
        </w:rPr>
        <w:t>$100,000 (no partial credit)</w:t>
      </w:r>
    </w:p>
    <w:p w14:paraId="7D8E395B" w14:textId="77777777" w:rsidR="000B2D68" w:rsidRPr="00B25F9D" w:rsidRDefault="000B2D68" w:rsidP="00596701">
      <w:pPr>
        <w:pStyle w:val="ListParagraph"/>
        <w:widowControl w:val="0"/>
        <w:tabs>
          <w:tab w:val="right" w:pos="547"/>
        </w:tabs>
        <w:autoSpaceDE w:val="0"/>
        <w:autoSpaceDN w:val="0"/>
        <w:adjustRightInd w:val="0"/>
        <w:spacing w:after="0" w:line="240" w:lineRule="auto"/>
        <w:ind w:left="1080"/>
        <w:rPr>
          <w:rFonts w:ascii="Times New Roman" w:hAnsi="Times New Roman" w:cs="Times New Roman"/>
          <w:sz w:val="24"/>
          <w:szCs w:val="24"/>
        </w:rPr>
      </w:pPr>
    </w:p>
    <w:p w14:paraId="225A93D6" w14:textId="77777777" w:rsidR="00CA14AF" w:rsidRPr="00B25F9D" w:rsidRDefault="00CA14AF" w:rsidP="00596701">
      <w:pPr>
        <w:pStyle w:val="ListParagraph"/>
        <w:widowControl w:val="0"/>
        <w:tabs>
          <w:tab w:val="right" w:pos="547"/>
        </w:tabs>
        <w:autoSpaceDE w:val="0"/>
        <w:autoSpaceDN w:val="0"/>
        <w:adjustRightInd w:val="0"/>
        <w:spacing w:after="0" w:line="240" w:lineRule="auto"/>
        <w:ind w:left="1080"/>
        <w:rPr>
          <w:rFonts w:ascii="Times New Roman" w:hAnsi="Times New Roman" w:cs="Times New Roman"/>
          <w:sz w:val="24"/>
          <w:szCs w:val="24"/>
        </w:rPr>
      </w:pPr>
    </w:p>
    <w:p w14:paraId="28716E7B" w14:textId="01E1C42D" w:rsidR="00CA14AF" w:rsidRPr="00B25F9D" w:rsidRDefault="00CA14AF" w:rsidP="00596701">
      <w:pPr>
        <w:pStyle w:val="ListParagraph"/>
        <w:widowControl w:val="0"/>
        <w:numPr>
          <w:ilvl w:val="0"/>
          <w:numId w:val="37"/>
        </w:numPr>
        <w:tabs>
          <w:tab w:val="right" w:pos="547"/>
        </w:tabs>
        <w:autoSpaceDE w:val="0"/>
        <w:autoSpaceDN w:val="0"/>
        <w:adjustRightInd w:val="0"/>
        <w:spacing w:after="0" w:line="240" w:lineRule="auto"/>
        <w:rPr>
          <w:rFonts w:ascii="Times New Roman" w:hAnsi="Times New Roman" w:cs="Times New Roman"/>
          <w:sz w:val="24"/>
          <w:szCs w:val="24"/>
        </w:rPr>
      </w:pPr>
      <w:r w:rsidRPr="00B25F9D">
        <w:rPr>
          <w:rFonts w:ascii="Times New Roman" w:hAnsi="Times New Roman" w:cs="Times New Roman"/>
          <w:sz w:val="24"/>
          <w:szCs w:val="24"/>
        </w:rPr>
        <w:t xml:space="preserve">Unamortized discount </w:t>
      </w:r>
      <w:r w:rsidR="000B2D68" w:rsidRPr="00B25F9D">
        <w:rPr>
          <w:rFonts w:ascii="Times New Roman" w:hAnsi="Times New Roman" w:cs="Times New Roman"/>
          <w:sz w:val="24"/>
          <w:szCs w:val="24"/>
        </w:rPr>
        <w:t>(3 points)</w:t>
      </w:r>
      <w:r w:rsidR="00383615" w:rsidRPr="00B25F9D">
        <w:rPr>
          <w:rFonts w:ascii="Times New Roman" w:hAnsi="Times New Roman" w:cs="Times New Roman"/>
          <w:sz w:val="24"/>
          <w:szCs w:val="24"/>
        </w:rPr>
        <w:t xml:space="preserve"> - </w:t>
      </w:r>
      <w:r w:rsidR="00383615" w:rsidRPr="00B25F9D">
        <w:rPr>
          <w:rFonts w:ascii="Times New Roman" w:hAnsi="Times New Roman" w:cs="Times New Roman"/>
          <w:b/>
          <w:bCs/>
          <w:i/>
          <w:iCs/>
          <w:sz w:val="24"/>
          <w:szCs w:val="24"/>
        </w:rPr>
        <w:t xml:space="preserve">$1,540.80 </w:t>
      </w:r>
    </w:p>
    <w:p w14:paraId="4D2FB449" w14:textId="745BCE17" w:rsidR="00383615" w:rsidRPr="00B25F9D" w:rsidRDefault="00383615" w:rsidP="00383615">
      <w:pPr>
        <w:widowControl w:val="0"/>
        <w:tabs>
          <w:tab w:val="right" w:pos="547"/>
        </w:tabs>
        <w:autoSpaceDE w:val="0"/>
        <w:autoSpaceDN w:val="0"/>
        <w:adjustRightInd w:val="0"/>
        <w:spacing w:after="0" w:line="240" w:lineRule="auto"/>
        <w:rPr>
          <w:rFonts w:ascii="Times New Roman" w:hAnsi="Times New Roman" w:cs="Times New Roman"/>
          <w:sz w:val="24"/>
          <w:szCs w:val="24"/>
        </w:rPr>
      </w:pPr>
    </w:p>
    <w:p w14:paraId="35487C00" w14:textId="77777777" w:rsidR="00383615" w:rsidRPr="00B25F9D" w:rsidRDefault="00383615" w:rsidP="00383615">
      <w:pPr>
        <w:widowControl w:val="0"/>
        <w:tabs>
          <w:tab w:val="right" w:pos="547"/>
        </w:tabs>
        <w:autoSpaceDE w:val="0"/>
        <w:autoSpaceDN w:val="0"/>
        <w:adjustRightInd w:val="0"/>
        <w:spacing w:after="0"/>
        <w:rPr>
          <w:rFonts w:ascii="Times New Roman" w:hAnsi="Times New Roman" w:cs="Times New Roman"/>
          <w:b/>
          <w:i/>
          <w:iCs/>
          <w:sz w:val="24"/>
          <w:szCs w:val="24"/>
        </w:rPr>
      </w:pPr>
      <w:r w:rsidRPr="00B25F9D">
        <w:rPr>
          <w:rFonts w:ascii="Times New Roman" w:hAnsi="Times New Roman" w:cs="Times New Roman"/>
          <w:b/>
          <w:i/>
          <w:iCs/>
          <w:sz w:val="24"/>
          <w:szCs w:val="24"/>
        </w:rPr>
        <w:tab/>
      </w:r>
      <w:r w:rsidRPr="00B25F9D">
        <w:rPr>
          <w:rFonts w:ascii="Times New Roman" w:hAnsi="Times New Roman" w:cs="Times New Roman"/>
          <w:b/>
          <w:i/>
          <w:iCs/>
          <w:sz w:val="24"/>
          <w:szCs w:val="24"/>
        </w:rPr>
        <w:tab/>
        <w:t>1926 – (192.6 x 2) = 1,540.8</w:t>
      </w:r>
    </w:p>
    <w:p w14:paraId="00FE3EE5" w14:textId="77777777" w:rsidR="00383615" w:rsidRPr="00B25F9D" w:rsidRDefault="00383615" w:rsidP="00383615">
      <w:pPr>
        <w:widowControl w:val="0"/>
        <w:tabs>
          <w:tab w:val="right" w:pos="547"/>
        </w:tabs>
        <w:autoSpaceDE w:val="0"/>
        <w:autoSpaceDN w:val="0"/>
        <w:adjustRightInd w:val="0"/>
        <w:spacing w:after="0" w:line="240" w:lineRule="auto"/>
        <w:rPr>
          <w:rFonts w:ascii="Times New Roman" w:hAnsi="Times New Roman" w:cs="Times New Roman"/>
          <w:sz w:val="24"/>
          <w:szCs w:val="24"/>
        </w:rPr>
      </w:pPr>
    </w:p>
    <w:p w14:paraId="3C433E52" w14:textId="42D386F9" w:rsidR="00383615" w:rsidRPr="00B25F9D" w:rsidRDefault="00383615" w:rsidP="00383615">
      <w:pPr>
        <w:widowControl w:val="0"/>
        <w:tabs>
          <w:tab w:val="right" w:pos="547"/>
        </w:tabs>
        <w:autoSpaceDE w:val="0"/>
        <w:autoSpaceDN w:val="0"/>
        <w:adjustRightInd w:val="0"/>
        <w:spacing w:after="0" w:line="240" w:lineRule="auto"/>
        <w:rPr>
          <w:rFonts w:ascii="Times New Roman" w:hAnsi="Times New Roman" w:cs="Times New Roman"/>
          <w:sz w:val="24"/>
          <w:szCs w:val="24"/>
        </w:rPr>
      </w:pPr>
    </w:p>
    <w:p w14:paraId="47EDD898" w14:textId="0A9B2CC4" w:rsidR="00383615" w:rsidRPr="00B25F9D" w:rsidRDefault="00383615" w:rsidP="00383615">
      <w:pPr>
        <w:widowControl w:val="0"/>
        <w:tabs>
          <w:tab w:val="right" w:pos="547"/>
        </w:tabs>
        <w:autoSpaceDE w:val="0"/>
        <w:autoSpaceDN w:val="0"/>
        <w:adjustRightInd w:val="0"/>
        <w:spacing w:after="0" w:line="240" w:lineRule="auto"/>
        <w:rPr>
          <w:rFonts w:ascii="Times New Roman" w:hAnsi="Times New Roman" w:cs="Times New Roman"/>
          <w:sz w:val="24"/>
          <w:szCs w:val="24"/>
        </w:rPr>
      </w:pPr>
    </w:p>
    <w:p w14:paraId="7E11241B" w14:textId="77777777" w:rsidR="00383615" w:rsidRPr="00B25F9D" w:rsidRDefault="00383615" w:rsidP="00383615">
      <w:pPr>
        <w:widowControl w:val="0"/>
        <w:tabs>
          <w:tab w:val="right" w:pos="547"/>
        </w:tabs>
        <w:autoSpaceDE w:val="0"/>
        <w:autoSpaceDN w:val="0"/>
        <w:adjustRightInd w:val="0"/>
        <w:spacing w:after="0" w:line="240" w:lineRule="auto"/>
        <w:rPr>
          <w:rFonts w:ascii="Times New Roman" w:hAnsi="Times New Roman" w:cs="Times New Roman"/>
          <w:sz w:val="24"/>
          <w:szCs w:val="24"/>
        </w:rPr>
      </w:pPr>
    </w:p>
    <w:p w14:paraId="07E62DCC" w14:textId="77777777" w:rsidR="00CA14AF" w:rsidRPr="00B25F9D" w:rsidRDefault="00CA14AF" w:rsidP="00596701">
      <w:pPr>
        <w:pStyle w:val="ListParagraph"/>
        <w:widowControl w:val="0"/>
        <w:tabs>
          <w:tab w:val="right" w:pos="547"/>
        </w:tabs>
        <w:autoSpaceDE w:val="0"/>
        <w:autoSpaceDN w:val="0"/>
        <w:adjustRightInd w:val="0"/>
        <w:spacing w:after="0" w:line="240" w:lineRule="auto"/>
        <w:ind w:left="1080"/>
        <w:rPr>
          <w:rFonts w:ascii="Times New Roman" w:hAnsi="Times New Roman" w:cs="Times New Roman"/>
          <w:sz w:val="24"/>
          <w:szCs w:val="24"/>
        </w:rPr>
      </w:pPr>
    </w:p>
    <w:p w14:paraId="797F1E67" w14:textId="77777777" w:rsidR="00E726E2" w:rsidRPr="00B25F9D" w:rsidRDefault="00E726E2" w:rsidP="00596701">
      <w:pPr>
        <w:keepNext/>
        <w:keepLines/>
        <w:widowControl w:val="0"/>
        <w:autoSpaceDE w:val="0"/>
        <w:autoSpaceDN w:val="0"/>
        <w:adjustRightInd w:val="0"/>
        <w:spacing w:after="0" w:line="240" w:lineRule="auto"/>
        <w:rPr>
          <w:rFonts w:ascii="Times New Roman" w:hAnsi="Times New Roman" w:cs="Times New Roman"/>
          <w:sz w:val="24"/>
          <w:szCs w:val="24"/>
        </w:rPr>
      </w:pPr>
      <w:r w:rsidRPr="00B25F9D">
        <w:rPr>
          <w:rFonts w:ascii="Times New Roman" w:hAnsi="Times New Roman" w:cs="Times New Roman"/>
          <w:sz w:val="24"/>
          <w:szCs w:val="24"/>
        </w:rPr>
        <w:br w:type="page"/>
      </w:r>
    </w:p>
    <w:p w14:paraId="7BA652BA" w14:textId="4382518B" w:rsidR="00BA6D94" w:rsidRPr="00B25F9D" w:rsidRDefault="00B10EAF" w:rsidP="00596701">
      <w:pPr>
        <w:keepNext/>
        <w:keepLines/>
        <w:widowControl w:val="0"/>
        <w:autoSpaceDE w:val="0"/>
        <w:autoSpaceDN w:val="0"/>
        <w:adjustRightInd w:val="0"/>
        <w:spacing w:after="0" w:line="240" w:lineRule="auto"/>
        <w:rPr>
          <w:rFonts w:ascii="Times New Roman" w:hAnsi="Times New Roman" w:cs="Times New Roman"/>
          <w:sz w:val="24"/>
          <w:szCs w:val="24"/>
        </w:rPr>
      </w:pPr>
      <w:r w:rsidRPr="00B25F9D">
        <w:rPr>
          <w:rFonts w:ascii="Times New Roman" w:hAnsi="Times New Roman" w:cs="Times New Roman"/>
          <w:b/>
          <w:sz w:val="24"/>
          <w:szCs w:val="24"/>
        </w:rPr>
        <w:lastRenderedPageBreak/>
        <w:t xml:space="preserve">Inventory </w:t>
      </w:r>
    </w:p>
    <w:p w14:paraId="606410CF" w14:textId="77777777" w:rsidR="00B25F9D" w:rsidRPr="00B25F9D" w:rsidRDefault="00B25F9D" w:rsidP="00596701">
      <w:pPr>
        <w:pStyle w:val="ListParagraph"/>
        <w:keepNext/>
        <w:keepLines/>
        <w:widowControl w:val="0"/>
        <w:autoSpaceDE w:val="0"/>
        <w:autoSpaceDN w:val="0"/>
        <w:adjustRightInd w:val="0"/>
        <w:spacing w:after="0" w:line="240" w:lineRule="auto"/>
        <w:rPr>
          <w:rFonts w:ascii="Times New Roman" w:hAnsi="Times New Roman" w:cs="Times New Roman"/>
          <w:color w:val="000000"/>
          <w:sz w:val="24"/>
          <w:szCs w:val="24"/>
        </w:rPr>
      </w:pPr>
    </w:p>
    <w:p w14:paraId="7DF92645" w14:textId="79E5C331" w:rsidR="00236A33" w:rsidRPr="00B25F9D" w:rsidRDefault="00E726E2" w:rsidP="00596701">
      <w:pPr>
        <w:pStyle w:val="ListParagraph"/>
        <w:keepNext/>
        <w:keepLines/>
        <w:widowControl w:val="0"/>
        <w:autoSpaceDE w:val="0"/>
        <w:autoSpaceDN w:val="0"/>
        <w:adjustRightInd w:val="0"/>
        <w:spacing w:after="0" w:line="240" w:lineRule="auto"/>
        <w:rPr>
          <w:rFonts w:ascii="Times New Roman" w:hAnsi="Times New Roman" w:cs="Times New Roman"/>
          <w:color w:val="000000"/>
          <w:sz w:val="24"/>
          <w:szCs w:val="24"/>
        </w:rPr>
      </w:pPr>
      <w:r w:rsidRPr="00B25F9D">
        <w:rPr>
          <w:rFonts w:ascii="Times New Roman" w:hAnsi="Times New Roman" w:cs="Times New Roman"/>
          <w:color w:val="000000"/>
          <w:sz w:val="24"/>
          <w:szCs w:val="24"/>
        </w:rPr>
        <w:t xml:space="preserve">Use the following information for questions 31 and 32, below. </w:t>
      </w:r>
      <w:r w:rsidR="00236A33" w:rsidRPr="00B25F9D">
        <w:rPr>
          <w:rFonts w:ascii="Times New Roman" w:hAnsi="Times New Roman" w:cs="Times New Roman"/>
          <w:color w:val="000000"/>
          <w:sz w:val="24"/>
          <w:szCs w:val="24"/>
        </w:rPr>
        <w:t xml:space="preserve">Jigsaw Industries had the following in its LIFO solar charger </w:t>
      </w:r>
      <w:r w:rsidR="00480B2B" w:rsidRPr="00B25F9D">
        <w:rPr>
          <w:rFonts w:ascii="Times New Roman" w:hAnsi="Times New Roman" w:cs="Times New Roman"/>
          <w:color w:val="000000"/>
          <w:sz w:val="24"/>
          <w:szCs w:val="24"/>
        </w:rPr>
        <w:t>inventory</w:t>
      </w:r>
      <w:r w:rsidR="00236A33" w:rsidRPr="00B25F9D">
        <w:rPr>
          <w:rFonts w:ascii="Times New Roman" w:hAnsi="Times New Roman" w:cs="Times New Roman"/>
          <w:color w:val="000000"/>
          <w:sz w:val="24"/>
          <w:szCs w:val="24"/>
        </w:rPr>
        <w:t xml:space="preserve"> on January 1, 2016.</w:t>
      </w:r>
      <w:r w:rsidR="00480B2B" w:rsidRPr="00B25F9D">
        <w:rPr>
          <w:rFonts w:ascii="Times New Roman" w:hAnsi="Times New Roman" w:cs="Times New Roman"/>
          <w:color w:val="000000"/>
          <w:sz w:val="24"/>
          <w:szCs w:val="24"/>
        </w:rPr>
        <w:t xml:space="preserve"> </w:t>
      </w:r>
    </w:p>
    <w:p w14:paraId="7E7E2183" w14:textId="77777777" w:rsidR="00B25F9D" w:rsidRPr="00B25F9D" w:rsidRDefault="00B25F9D" w:rsidP="00596701">
      <w:pPr>
        <w:pStyle w:val="ListParagraph"/>
        <w:keepNext/>
        <w:keepLines/>
        <w:widowControl w:val="0"/>
        <w:autoSpaceDE w:val="0"/>
        <w:autoSpaceDN w:val="0"/>
        <w:adjustRightInd w:val="0"/>
        <w:spacing w:after="0" w:line="240" w:lineRule="auto"/>
        <w:rPr>
          <w:rFonts w:ascii="Times New Roman" w:hAnsi="Times New Roman" w:cs="Times New Roman"/>
          <w:b/>
          <w:sz w:val="24"/>
          <w:szCs w:val="24"/>
        </w:rPr>
      </w:pPr>
    </w:p>
    <w:tbl>
      <w:tblPr>
        <w:tblW w:w="4500" w:type="dxa"/>
        <w:jc w:val="center"/>
        <w:tblLook w:val="04A0" w:firstRow="1" w:lastRow="0" w:firstColumn="1" w:lastColumn="0" w:noHBand="0" w:noVBand="1"/>
      </w:tblPr>
      <w:tblGrid>
        <w:gridCol w:w="1780"/>
        <w:gridCol w:w="1160"/>
        <w:gridCol w:w="1560"/>
      </w:tblGrid>
      <w:tr w:rsidR="00480B2B" w:rsidRPr="00B25F9D" w14:paraId="392300D9" w14:textId="77777777" w:rsidTr="00480B2B">
        <w:trPr>
          <w:trHeight w:val="555"/>
          <w:jc w:val="center"/>
        </w:trPr>
        <w:tc>
          <w:tcPr>
            <w:tcW w:w="1780" w:type="dxa"/>
            <w:tcBorders>
              <w:top w:val="single" w:sz="4" w:space="0" w:color="4472C4"/>
              <w:left w:val="single" w:sz="4" w:space="0" w:color="4472C4"/>
              <w:bottom w:val="nil"/>
              <w:right w:val="nil"/>
            </w:tcBorders>
            <w:shd w:val="clear" w:color="4472C4" w:fill="4472C4"/>
            <w:vAlign w:val="center"/>
            <w:hideMark/>
          </w:tcPr>
          <w:p w14:paraId="7F002C2D" w14:textId="77777777" w:rsidR="00480B2B" w:rsidRPr="00B25F9D" w:rsidRDefault="00480B2B" w:rsidP="00596701">
            <w:pPr>
              <w:spacing w:after="0" w:line="240" w:lineRule="auto"/>
              <w:jc w:val="center"/>
              <w:rPr>
                <w:rFonts w:ascii="Times New Roman" w:eastAsia="Times New Roman" w:hAnsi="Times New Roman" w:cs="Times New Roman"/>
                <w:b/>
                <w:bCs/>
                <w:color w:val="FFFFFF"/>
                <w:sz w:val="24"/>
                <w:szCs w:val="24"/>
              </w:rPr>
            </w:pPr>
            <w:r w:rsidRPr="00B25F9D">
              <w:rPr>
                <w:rFonts w:ascii="Times New Roman" w:eastAsia="Times New Roman" w:hAnsi="Times New Roman" w:cs="Times New Roman"/>
                <w:b/>
                <w:bCs/>
                <w:color w:val="FFFFFF"/>
                <w:sz w:val="24"/>
                <w:szCs w:val="24"/>
              </w:rPr>
              <w:t>Year Added to LIFO Inventory</w:t>
            </w:r>
          </w:p>
        </w:tc>
        <w:tc>
          <w:tcPr>
            <w:tcW w:w="1160" w:type="dxa"/>
            <w:tcBorders>
              <w:top w:val="single" w:sz="4" w:space="0" w:color="4472C4"/>
              <w:left w:val="nil"/>
              <w:bottom w:val="nil"/>
              <w:right w:val="nil"/>
            </w:tcBorders>
            <w:shd w:val="clear" w:color="4472C4" w:fill="4472C4"/>
            <w:noWrap/>
            <w:vAlign w:val="center"/>
            <w:hideMark/>
          </w:tcPr>
          <w:p w14:paraId="44ABA5B8" w14:textId="77777777" w:rsidR="00480B2B" w:rsidRPr="00B25F9D" w:rsidRDefault="00480B2B" w:rsidP="00596701">
            <w:pPr>
              <w:spacing w:after="0" w:line="240" w:lineRule="auto"/>
              <w:jc w:val="center"/>
              <w:rPr>
                <w:rFonts w:ascii="Times New Roman" w:eastAsia="Times New Roman" w:hAnsi="Times New Roman" w:cs="Times New Roman"/>
                <w:b/>
                <w:bCs/>
                <w:color w:val="FFFFFF"/>
                <w:sz w:val="24"/>
                <w:szCs w:val="24"/>
              </w:rPr>
            </w:pPr>
            <w:r w:rsidRPr="00B25F9D">
              <w:rPr>
                <w:rFonts w:ascii="Times New Roman" w:eastAsia="Times New Roman" w:hAnsi="Times New Roman" w:cs="Times New Roman"/>
                <w:b/>
                <w:bCs/>
                <w:color w:val="FFFFFF"/>
                <w:sz w:val="24"/>
                <w:szCs w:val="24"/>
              </w:rPr>
              <w:t>Units</w:t>
            </w:r>
          </w:p>
        </w:tc>
        <w:tc>
          <w:tcPr>
            <w:tcW w:w="1560" w:type="dxa"/>
            <w:tcBorders>
              <w:top w:val="single" w:sz="4" w:space="0" w:color="4472C4"/>
              <w:left w:val="nil"/>
              <w:bottom w:val="nil"/>
              <w:right w:val="single" w:sz="4" w:space="0" w:color="4472C4"/>
            </w:tcBorders>
            <w:shd w:val="clear" w:color="4472C4" w:fill="4472C4"/>
            <w:noWrap/>
            <w:vAlign w:val="center"/>
            <w:hideMark/>
          </w:tcPr>
          <w:p w14:paraId="080168ED" w14:textId="77777777" w:rsidR="00480B2B" w:rsidRPr="00B25F9D" w:rsidRDefault="00480B2B" w:rsidP="00596701">
            <w:pPr>
              <w:spacing w:after="0" w:line="240" w:lineRule="auto"/>
              <w:jc w:val="center"/>
              <w:rPr>
                <w:rFonts w:ascii="Times New Roman" w:eastAsia="Times New Roman" w:hAnsi="Times New Roman" w:cs="Times New Roman"/>
                <w:b/>
                <w:bCs/>
                <w:color w:val="FFFFFF"/>
                <w:sz w:val="24"/>
                <w:szCs w:val="24"/>
              </w:rPr>
            </w:pPr>
            <w:r w:rsidRPr="00B25F9D">
              <w:rPr>
                <w:rFonts w:ascii="Times New Roman" w:eastAsia="Times New Roman" w:hAnsi="Times New Roman" w:cs="Times New Roman"/>
                <w:b/>
                <w:bCs/>
                <w:color w:val="FFFFFF"/>
                <w:sz w:val="24"/>
                <w:szCs w:val="24"/>
              </w:rPr>
              <w:t>Cost Per Unit</w:t>
            </w:r>
          </w:p>
        </w:tc>
      </w:tr>
      <w:tr w:rsidR="00480B2B" w:rsidRPr="00B25F9D" w14:paraId="4F4967FB" w14:textId="77777777" w:rsidTr="00480B2B">
        <w:trPr>
          <w:trHeight w:val="315"/>
          <w:jc w:val="center"/>
        </w:trPr>
        <w:tc>
          <w:tcPr>
            <w:tcW w:w="1780" w:type="dxa"/>
            <w:tcBorders>
              <w:top w:val="single" w:sz="4" w:space="0" w:color="4472C4"/>
              <w:left w:val="single" w:sz="4" w:space="0" w:color="4472C4"/>
              <w:bottom w:val="nil"/>
              <w:right w:val="nil"/>
            </w:tcBorders>
            <w:shd w:val="clear" w:color="auto" w:fill="auto"/>
            <w:noWrap/>
            <w:vAlign w:val="bottom"/>
            <w:hideMark/>
          </w:tcPr>
          <w:p w14:paraId="0EE459E1" w14:textId="77777777" w:rsidR="00480B2B" w:rsidRPr="00B25F9D" w:rsidRDefault="00480B2B" w:rsidP="00596701">
            <w:pPr>
              <w:spacing w:after="0" w:line="240" w:lineRule="auto"/>
              <w:jc w:val="center"/>
              <w:rPr>
                <w:rFonts w:ascii="Times New Roman" w:eastAsia="Times New Roman" w:hAnsi="Times New Roman" w:cs="Times New Roman"/>
                <w:color w:val="000000"/>
                <w:sz w:val="24"/>
                <w:szCs w:val="24"/>
              </w:rPr>
            </w:pPr>
            <w:r w:rsidRPr="00B25F9D">
              <w:rPr>
                <w:rFonts w:ascii="Times New Roman" w:eastAsia="Times New Roman" w:hAnsi="Times New Roman" w:cs="Times New Roman"/>
                <w:color w:val="000000"/>
                <w:sz w:val="24"/>
                <w:szCs w:val="24"/>
              </w:rPr>
              <w:t>2013</w:t>
            </w:r>
          </w:p>
        </w:tc>
        <w:tc>
          <w:tcPr>
            <w:tcW w:w="1160" w:type="dxa"/>
            <w:tcBorders>
              <w:top w:val="single" w:sz="4" w:space="0" w:color="4472C4"/>
              <w:left w:val="nil"/>
              <w:bottom w:val="nil"/>
              <w:right w:val="nil"/>
            </w:tcBorders>
            <w:shd w:val="clear" w:color="auto" w:fill="auto"/>
            <w:noWrap/>
            <w:vAlign w:val="bottom"/>
            <w:hideMark/>
          </w:tcPr>
          <w:p w14:paraId="6958C66E" w14:textId="77777777" w:rsidR="00480B2B" w:rsidRPr="00B25F9D" w:rsidRDefault="00480B2B" w:rsidP="00596701">
            <w:pPr>
              <w:spacing w:after="0" w:line="240" w:lineRule="auto"/>
              <w:jc w:val="center"/>
              <w:rPr>
                <w:rFonts w:ascii="Times New Roman" w:eastAsia="Times New Roman" w:hAnsi="Times New Roman" w:cs="Times New Roman"/>
                <w:color w:val="000000"/>
                <w:sz w:val="24"/>
                <w:szCs w:val="24"/>
              </w:rPr>
            </w:pPr>
            <w:r w:rsidRPr="00B25F9D">
              <w:rPr>
                <w:rFonts w:ascii="Times New Roman" w:eastAsia="Times New Roman" w:hAnsi="Times New Roman" w:cs="Times New Roman"/>
                <w:color w:val="000000"/>
                <w:sz w:val="24"/>
                <w:szCs w:val="24"/>
              </w:rPr>
              <w:t>200</w:t>
            </w:r>
          </w:p>
        </w:tc>
        <w:tc>
          <w:tcPr>
            <w:tcW w:w="1560" w:type="dxa"/>
            <w:tcBorders>
              <w:top w:val="single" w:sz="4" w:space="0" w:color="4472C4"/>
              <w:left w:val="nil"/>
              <w:bottom w:val="nil"/>
              <w:right w:val="single" w:sz="4" w:space="0" w:color="4472C4"/>
            </w:tcBorders>
            <w:shd w:val="clear" w:color="auto" w:fill="auto"/>
            <w:noWrap/>
            <w:vAlign w:val="bottom"/>
            <w:hideMark/>
          </w:tcPr>
          <w:p w14:paraId="0DC164EC" w14:textId="77777777" w:rsidR="00480B2B" w:rsidRPr="00B25F9D" w:rsidRDefault="00480B2B" w:rsidP="00596701">
            <w:pPr>
              <w:spacing w:after="0" w:line="240" w:lineRule="auto"/>
              <w:jc w:val="center"/>
              <w:rPr>
                <w:rFonts w:ascii="Times New Roman" w:eastAsia="Times New Roman" w:hAnsi="Times New Roman" w:cs="Times New Roman"/>
                <w:color w:val="000000"/>
                <w:sz w:val="24"/>
                <w:szCs w:val="24"/>
              </w:rPr>
            </w:pPr>
            <w:r w:rsidRPr="00B25F9D">
              <w:rPr>
                <w:rFonts w:ascii="Times New Roman" w:eastAsia="Times New Roman" w:hAnsi="Times New Roman" w:cs="Times New Roman"/>
                <w:color w:val="000000"/>
                <w:sz w:val="24"/>
                <w:szCs w:val="24"/>
              </w:rPr>
              <w:t>740</w:t>
            </w:r>
          </w:p>
        </w:tc>
      </w:tr>
      <w:tr w:rsidR="00480B2B" w:rsidRPr="00B25F9D" w14:paraId="29F7CA70" w14:textId="77777777" w:rsidTr="00480B2B">
        <w:trPr>
          <w:trHeight w:val="315"/>
          <w:jc w:val="center"/>
        </w:trPr>
        <w:tc>
          <w:tcPr>
            <w:tcW w:w="1780" w:type="dxa"/>
            <w:tcBorders>
              <w:top w:val="single" w:sz="4" w:space="0" w:color="4472C4"/>
              <w:left w:val="single" w:sz="4" w:space="0" w:color="4472C4"/>
              <w:bottom w:val="nil"/>
              <w:right w:val="nil"/>
            </w:tcBorders>
            <w:shd w:val="clear" w:color="auto" w:fill="auto"/>
            <w:noWrap/>
            <w:vAlign w:val="bottom"/>
            <w:hideMark/>
          </w:tcPr>
          <w:p w14:paraId="4E26F581" w14:textId="77777777" w:rsidR="00480B2B" w:rsidRPr="00B25F9D" w:rsidRDefault="00480B2B" w:rsidP="00596701">
            <w:pPr>
              <w:spacing w:after="0" w:line="240" w:lineRule="auto"/>
              <w:jc w:val="center"/>
              <w:rPr>
                <w:rFonts w:ascii="Times New Roman" w:eastAsia="Times New Roman" w:hAnsi="Times New Roman" w:cs="Times New Roman"/>
                <w:color w:val="000000"/>
                <w:sz w:val="24"/>
                <w:szCs w:val="24"/>
              </w:rPr>
            </w:pPr>
            <w:r w:rsidRPr="00B25F9D">
              <w:rPr>
                <w:rFonts w:ascii="Times New Roman" w:eastAsia="Times New Roman" w:hAnsi="Times New Roman" w:cs="Times New Roman"/>
                <w:color w:val="000000"/>
                <w:sz w:val="24"/>
                <w:szCs w:val="24"/>
              </w:rPr>
              <w:t>2014</w:t>
            </w:r>
          </w:p>
        </w:tc>
        <w:tc>
          <w:tcPr>
            <w:tcW w:w="1160" w:type="dxa"/>
            <w:tcBorders>
              <w:top w:val="single" w:sz="4" w:space="0" w:color="4472C4"/>
              <w:left w:val="nil"/>
              <w:bottom w:val="nil"/>
              <w:right w:val="nil"/>
            </w:tcBorders>
            <w:shd w:val="clear" w:color="auto" w:fill="auto"/>
            <w:noWrap/>
            <w:vAlign w:val="bottom"/>
            <w:hideMark/>
          </w:tcPr>
          <w:p w14:paraId="47A5303A" w14:textId="77777777" w:rsidR="00480B2B" w:rsidRPr="00B25F9D" w:rsidRDefault="00480B2B" w:rsidP="00596701">
            <w:pPr>
              <w:spacing w:after="0" w:line="240" w:lineRule="auto"/>
              <w:jc w:val="center"/>
              <w:rPr>
                <w:rFonts w:ascii="Times New Roman" w:eastAsia="Times New Roman" w:hAnsi="Times New Roman" w:cs="Times New Roman"/>
                <w:color w:val="000000"/>
                <w:sz w:val="24"/>
                <w:szCs w:val="24"/>
              </w:rPr>
            </w:pPr>
            <w:r w:rsidRPr="00B25F9D">
              <w:rPr>
                <w:rFonts w:ascii="Times New Roman" w:eastAsia="Times New Roman" w:hAnsi="Times New Roman" w:cs="Times New Roman"/>
                <w:color w:val="000000"/>
                <w:sz w:val="24"/>
                <w:szCs w:val="24"/>
              </w:rPr>
              <w:t>180</w:t>
            </w:r>
          </w:p>
        </w:tc>
        <w:tc>
          <w:tcPr>
            <w:tcW w:w="1560" w:type="dxa"/>
            <w:tcBorders>
              <w:top w:val="single" w:sz="4" w:space="0" w:color="4472C4"/>
              <w:left w:val="nil"/>
              <w:bottom w:val="nil"/>
              <w:right w:val="single" w:sz="4" w:space="0" w:color="4472C4"/>
            </w:tcBorders>
            <w:shd w:val="clear" w:color="auto" w:fill="auto"/>
            <w:noWrap/>
            <w:vAlign w:val="bottom"/>
            <w:hideMark/>
          </w:tcPr>
          <w:p w14:paraId="2737FD29" w14:textId="77777777" w:rsidR="00480B2B" w:rsidRPr="00B25F9D" w:rsidRDefault="00480B2B" w:rsidP="00596701">
            <w:pPr>
              <w:spacing w:after="0" w:line="240" w:lineRule="auto"/>
              <w:jc w:val="center"/>
              <w:rPr>
                <w:rFonts w:ascii="Times New Roman" w:eastAsia="Times New Roman" w:hAnsi="Times New Roman" w:cs="Times New Roman"/>
                <w:color w:val="000000"/>
                <w:sz w:val="24"/>
                <w:szCs w:val="24"/>
              </w:rPr>
            </w:pPr>
            <w:r w:rsidRPr="00B25F9D">
              <w:rPr>
                <w:rFonts w:ascii="Times New Roman" w:eastAsia="Times New Roman" w:hAnsi="Times New Roman" w:cs="Times New Roman"/>
                <w:color w:val="000000"/>
                <w:sz w:val="24"/>
                <w:szCs w:val="24"/>
              </w:rPr>
              <w:t>780</w:t>
            </w:r>
          </w:p>
        </w:tc>
      </w:tr>
      <w:tr w:rsidR="00480B2B" w:rsidRPr="00B25F9D" w14:paraId="77CC31FA" w14:textId="77777777" w:rsidTr="00480B2B">
        <w:trPr>
          <w:trHeight w:val="315"/>
          <w:jc w:val="center"/>
        </w:trPr>
        <w:tc>
          <w:tcPr>
            <w:tcW w:w="1780" w:type="dxa"/>
            <w:tcBorders>
              <w:top w:val="single" w:sz="4" w:space="0" w:color="4472C4"/>
              <w:left w:val="single" w:sz="4" w:space="0" w:color="4472C4"/>
              <w:bottom w:val="single" w:sz="4" w:space="0" w:color="4472C4"/>
              <w:right w:val="nil"/>
            </w:tcBorders>
            <w:shd w:val="clear" w:color="auto" w:fill="auto"/>
            <w:noWrap/>
            <w:vAlign w:val="bottom"/>
            <w:hideMark/>
          </w:tcPr>
          <w:p w14:paraId="221DFB8A" w14:textId="77777777" w:rsidR="00480B2B" w:rsidRPr="00B25F9D" w:rsidRDefault="00480B2B" w:rsidP="00596701">
            <w:pPr>
              <w:spacing w:after="0" w:line="240" w:lineRule="auto"/>
              <w:jc w:val="center"/>
              <w:rPr>
                <w:rFonts w:ascii="Times New Roman" w:eastAsia="Times New Roman" w:hAnsi="Times New Roman" w:cs="Times New Roman"/>
                <w:color w:val="000000"/>
                <w:sz w:val="24"/>
                <w:szCs w:val="24"/>
              </w:rPr>
            </w:pPr>
            <w:r w:rsidRPr="00B25F9D">
              <w:rPr>
                <w:rFonts w:ascii="Times New Roman" w:eastAsia="Times New Roman" w:hAnsi="Times New Roman" w:cs="Times New Roman"/>
                <w:color w:val="000000"/>
                <w:sz w:val="24"/>
                <w:szCs w:val="24"/>
              </w:rPr>
              <w:t>2015</w:t>
            </w:r>
          </w:p>
        </w:tc>
        <w:tc>
          <w:tcPr>
            <w:tcW w:w="1160" w:type="dxa"/>
            <w:tcBorders>
              <w:top w:val="single" w:sz="4" w:space="0" w:color="4472C4"/>
              <w:left w:val="nil"/>
              <w:bottom w:val="single" w:sz="4" w:space="0" w:color="4472C4"/>
              <w:right w:val="nil"/>
            </w:tcBorders>
            <w:shd w:val="clear" w:color="auto" w:fill="auto"/>
            <w:noWrap/>
            <w:vAlign w:val="bottom"/>
            <w:hideMark/>
          </w:tcPr>
          <w:p w14:paraId="7347903B" w14:textId="77777777" w:rsidR="00480B2B" w:rsidRPr="00B25F9D" w:rsidRDefault="00480B2B" w:rsidP="00596701">
            <w:pPr>
              <w:spacing w:after="0" w:line="240" w:lineRule="auto"/>
              <w:jc w:val="center"/>
              <w:rPr>
                <w:rFonts w:ascii="Times New Roman" w:eastAsia="Times New Roman" w:hAnsi="Times New Roman" w:cs="Times New Roman"/>
                <w:color w:val="000000"/>
                <w:sz w:val="24"/>
                <w:szCs w:val="24"/>
              </w:rPr>
            </w:pPr>
            <w:r w:rsidRPr="00B25F9D">
              <w:rPr>
                <w:rFonts w:ascii="Times New Roman" w:eastAsia="Times New Roman" w:hAnsi="Times New Roman" w:cs="Times New Roman"/>
                <w:color w:val="000000"/>
                <w:sz w:val="24"/>
                <w:szCs w:val="24"/>
              </w:rPr>
              <w:t>175</w:t>
            </w:r>
          </w:p>
        </w:tc>
        <w:tc>
          <w:tcPr>
            <w:tcW w:w="1560" w:type="dxa"/>
            <w:tcBorders>
              <w:top w:val="single" w:sz="4" w:space="0" w:color="4472C4"/>
              <w:left w:val="nil"/>
              <w:bottom w:val="single" w:sz="4" w:space="0" w:color="4472C4"/>
              <w:right w:val="single" w:sz="4" w:space="0" w:color="4472C4"/>
            </w:tcBorders>
            <w:shd w:val="clear" w:color="auto" w:fill="auto"/>
            <w:noWrap/>
            <w:vAlign w:val="bottom"/>
            <w:hideMark/>
          </w:tcPr>
          <w:p w14:paraId="1B7522FE" w14:textId="77777777" w:rsidR="00480B2B" w:rsidRPr="00B25F9D" w:rsidRDefault="00480B2B" w:rsidP="00596701">
            <w:pPr>
              <w:spacing w:after="0" w:line="240" w:lineRule="auto"/>
              <w:jc w:val="center"/>
              <w:rPr>
                <w:rFonts w:ascii="Times New Roman" w:eastAsia="Times New Roman" w:hAnsi="Times New Roman" w:cs="Times New Roman"/>
                <w:color w:val="000000"/>
                <w:sz w:val="24"/>
                <w:szCs w:val="24"/>
              </w:rPr>
            </w:pPr>
            <w:r w:rsidRPr="00B25F9D">
              <w:rPr>
                <w:rFonts w:ascii="Times New Roman" w:eastAsia="Times New Roman" w:hAnsi="Times New Roman" w:cs="Times New Roman"/>
                <w:color w:val="000000"/>
                <w:sz w:val="24"/>
                <w:szCs w:val="24"/>
              </w:rPr>
              <w:t>820</w:t>
            </w:r>
          </w:p>
        </w:tc>
      </w:tr>
    </w:tbl>
    <w:p w14:paraId="3570A716" w14:textId="2E51D0CC" w:rsidR="00236A33" w:rsidRPr="00B25F9D" w:rsidRDefault="00236A33" w:rsidP="00596701">
      <w:pPr>
        <w:pStyle w:val="ListParagraph"/>
        <w:keepNext/>
        <w:keepLines/>
        <w:widowControl w:val="0"/>
        <w:autoSpaceDE w:val="0"/>
        <w:autoSpaceDN w:val="0"/>
        <w:adjustRightInd w:val="0"/>
        <w:spacing w:after="0" w:line="240" w:lineRule="auto"/>
        <w:rPr>
          <w:rFonts w:ascii="Times New Roman" w:hAnsi="Times New Roman" w:cs="Times New Roman"/>
          <w:color w:val="000000"/>
          <w:sz w:val="24"/>
          <w:szCs w:val="24"/>
        </w:rPr>
      </w:pPr>
    </w:p>
    <w:p w14:paraId="0D7A61BF" w14:textId="37D5043F" w:rsidR="00236A33" w:rsidRPr="00B25F9D" w:rsidRDefault="00236A33" w:rsidP="00596701">
      <w:pPr>
        <w:pStyle w:val="ListParagraph"/>
        <w:keepNext/>
        <w:keepLines/>
        <w:widowControl w:val="0"/>
        <w:autoSpaceDE w:val="0"/>
        <w:autoSpaceDN w:val="0"/>
        <w:adjustRightInd w:val="0"/>
        <w:spacing w:after="0" w:line="240" w:lineRule="auto"/>
        <w:rPr>
          <w:rFonts w:ascii="Times New Roman" w:hAnsi="Times New Roman" w:cs="Times New Roman"/>
          <w:color w:val="000000"/>
          <w:sz w:val="24"/>
          <w:szCs w:val="24"/>
        </w:rPr>
      </w:pPr>
      <w:r w:rsidRPr="00B25F9D">
        <w:rPr>
          <w:rFonts w:ascii="Times New Roman" w:hAnsi="Times New Roman" w:cs="Times New Roman"/>
          <w:color w:val="000000"/>
          <w:sz w:val="24"/>
          <w:szCs w:val="24"/>
        </w:rPr>
        <w:t xml:space="preserve">The company set its selling price at $1,670 for 2016. Replacement cost as of January 1, 2016 was $835 per </w:t>
      </w:r>
      <w:r w:rsidR="00785D7D" w:rsidRPr="00B25F9D">
        <w:rPr>
          <w:rFonts w:ascii="Times New Roman" w:hAnsi="Times New Roman" w:cs="Times New Roman"/>
          <w:color w:val="000000"/>
          <w:sz w:val="24"/>
          <w:szCs w:val="24"/>
        </w:rPr>
        <w:t>unit and</w:t>
      </w:r>
      <w:r w:rsidRPr="00B25F9D">
        <w:rPr>
          <w:rFonts w:ascii="Times New Roman" w:hAnsi="Times New Roman" w:cs="Times New Roman"/>
          <w:color w:val="000000"/>
          <w:sz w:val="24"/>
          <w:szCs w:val="24"/>
        </w:rPr>
        <w:t xml:space="preserve"> remained unchanged during 2016. During 2016, the company sold 1,125 units.</w:t>
      </w:r>
    </w:p>
    <w:p w14:paraId="0B9B6456" w14:textId="77777777" w:rsidR="00236A33" w:rsidRPr="00B25F9D" w:rsidRDefault="00236A33" w:rsidP="00596701">
      <w:pPr>
        <w:pStyle w:val="ListParagraph"/>
        <w:keepNext/>
        <w:keepLines/>
        <w:widowControl w:val="0"/>
        <w:autoSpaceDE w:val="0"/>
        <w:autoSpaceDN w:val="0"/>
        <w:adjustRightInd w:val="0"/>
        <w:spacing w:after="0" w:line="240" w:lineRule="auto"/>
        <w:rPr>
          <w:rFonts w:ascii="Times New Roman" w:hAnsi="Times New Roman" w:cs="Times New Roman"/>
          <w:color w:val="000000"/>
          <w:sz w:val="24"/>
          <w:szCs w:val="24"/>
        </w:rPr>
      </w:pPr>
    </w:p>
    <w:p w14:paraId="334532BB" w14:textId="47D8A263" w:rsidR="00236A33" w:rsidRPr="00B25F9D" w:rsidRDefault="00236A33" w:rsidP="00596701">
      <w:pPr>
        <w:pStyle w:val="ListParagraph"/>
        <w:keepNext/>
        <w:keepLines/>
        <w:widowControl w:val="0"/>
        <w:autoSpaceDE w:val="0"/>
        <w:autoSpaceDN w:val="0"/>
        <w:adjustRightInd w:val="0"/>
        <w:spacing w:after="0" w:line="240" w:lineRule="auto"/>
        <w:rPr>
          <w:rFonts w:ascii="Times New Roman" w:hAnsi="Times New Roman" w:cs="Times New Roman"/>
          <w:b/>
          <w:color w:val="000000"/>
          <w:sz w:val="24"/>
          <w:szCs w:val="24"/>
        </w:rPr>
      </w:pPr>
      <w:r w:rsidRPr="00B25F9D">
        <w:rPr>
          <w:rFonts w:ascii="Times New Roman" w:hAnsi="Times New Roman" w:cs="Times New Roman"/>
          <w:b/>
          <w:color w:val="000000"/>
          <w:sz w:val="24"/>
          <w:szCs w:val="24"/>
        </w:rPr>
        <w:t>Required:</w:t>
      </w:r>
    </w:p>
    <w:p w14:paraId="5CDA9D49" w14:textId="77777777" w:rsidR="00B25F9D" w:rsidRPr="00B25F9D" w:rsidRDefault="00B25F9D" w:rsidP="00596701">
      <w:pPr>
        <w:pStyle w:val="ListParagraph"/>
        <w:keepNext/>
        <w:keepLines/>
        <w:widowControl w:val="0"/>
        <w:autoSpaceDE w:val="0"/>
        <w:autoSpaceDN w:val="0"/>
        <w:adjustRightInd w:val="0"/>
        <w:spacing w:after="0" w:line="240" w:lineRule="auto"/>
        <w:rPr>
          <w:rFonts w:ascii="Times New Roman" w:hAnsi="Times New Roman" w:cs="Times New Roman"/>
          <w:b/>
          <w:color w:val="000000"/>
          <w:sz w:val="24"/>
          <w:szCs w:val="24"/>
        </w:rPr>
      </w:pPr>
    </w:p>
    <w:p w14:paraId="00B7F89E" w14:textId="4A784CAE" w:rsidR="00236A33" w:rsidRPr="00B25F9D" w:rsidRDefault="00236A33" w:rsidP="00596701">
      <w:pPr>
        <w:pStyle w:val="ListParagraph"/>
        <w:keepNext/>
        <w:keepLines/>
        <w:widowControl w:val="0"/>
        <w:numPr>
          <w:ilvl w:val="0"/>
          <w:numId w:val="26"/>
        </w:numPr>
        <w:autoSpaceDE w:val="0"/>
        <w:autoSpaceDN w:val="0"/>
        <w:adjustRightInd w:val="0"/>
        <w:spacing w:after="0" w:line="240" w:lineRule="auto"/>
        <w:rPr>
          <w:rFonts w:ascii="Times New Roman" w:hAnsi="Times New Roman" w:cs="Times New Roman"/>
          <w:sz w:val="24"/>
          <w:szCs w:val="24"/>
        </w:rPr>
      </w:pPr>
      <w:r w:rsidRPr="00B25F9D">
        <w:rPr>
          <w:rFonts w:ascii="Times New Roman" w:hAnsi="Times New Roman" w:cs="Times New Roman"/>
          <w:color w:val="000000"/>
          <w:sz w:val="24"/>
          <w:szCs w:val="24"/>
        </w:rPr>
        <w:t xml:space="preserve">Calculate the gross profit that the company would report in 2016, </w:t>
      </w:r>
      <w:r w:rsidRPr="00B25F9D">
        <w:rPr>
          <w:rFonts w:ascii="Times New Roman" w:hAnsi="Times New Roman" w:cs="Times New Roman"/>
          <w:color w:val="000000"/>
          <w:sz w:val="24"/>
          <w:szCs w:val="24"/>
          <w:u w:val="single"/>
        </w:rPr>
        <w:t>assuming it purchased 650 units during the year.</w:t>
      </w:r>
      <w:r w:rsidRPr="00B25F9D">
        <w:rPr>
          <w:rFonts w:ascii="Times New Roman" w:hAnsi="Times New Roman" w:cs="Times New Roman"/>
          <w:color w:val="000000"/>
          <w:sz w:val="24"/>
          <w:szCs w:val="24"/>
        </w:rPr>
        <w:t xml:space="preserve"> (6 points)</w:t>
      </w:r>
    </w:p>
    <w:p w14:paraId="34B76CE5" w14:textId="77777777" w:rsidR="00956671" w:rsidRPr="00B25F9D" w:rsidRDefault="00956671" w:rsidP="00596701">
      <w:pPr>
        <w:pStyle w:val="ListParagraph"/>
        <w:keepNext/>
        <w:keepLines/>
        <w:widowControl w:val="0"/>
        <w:autoSpaceDE w:val="0"/>
        <w:autoSpaceDN w:val="0"/>
        <w:adjustRightInd w:val="0"/>
        <w:spacing w:after="0" w:line="240" w:lineRule="auto"/>
        <w:rPr>
          <w:rFonts w:ascii="Times New Roman" w:hAnsi="Times New Roman" w:cs="Times New Roman"/>
          <w:color w:val="000000"/>
          <w:sz w:val="24"/>
          <w:szCs w:val="24"/>
        </w:rPr>
      </w:pPr>
    </w:p>
    <w:p w14:paraId="2C067EC5" w14:textId="77777777" w:rsidR="00B25F9D" w:rsidRPr="00B25F9D" w:rsidRDefault="00B25F9D" w:rsidP="00B25F9D">
      <w:pPr>
        <w:pStyle w:val="NormalWeb"/>
        <w:kinsoku w:val="0"/>
        <w:overflowPunct w:val="0"/>
        <w:spacing w:before="0" w:beforeAutospacing="0" w:after="0" w:afterAutospacing="0"/>
        <w:ind w:left="720"/>
        <w:textAlignment w:val="baseline"/>
        <w:rPr>
          <w:b/>
          <w:i/>
          <w:iCs/>
        </w:rPr>
      </w:pPr>
      <w:r w:rsidRPr="00B25F9D">
        <w:rPr>
          <w:rFonts w:ascii="Times" w:eastAsiaTheme="minorEastAsia" w:hAnsi="Times" w:cstheme="minorBidi"/>
          <w:b/>
          <w:i/>
          <w:iCs/>
          <w:color w:val="000000" w:themeColor="text1"/>
          <w:kern w:val="24"/>
        </w:rPr>
        <w:t>Cost of goods sold contains 650 units of the new purchase, 175 units from the 2015 layer, 180 units from the 2014 layer and 120 units from the 2013 layer. Therefore, the cost of goods sold is as follows:</w:t>
      </w:r>
    </w:p>
    <w:p w14:paraId="103A19CB" w14:textId="77777777" w:rsidR="00B25F9D" w:rsidRPr="00B25F9D" w:rsidRDefault="00B25F9D" w:rsidP="00B25F9D">
      <w:pPr>
        <w:pStyle w:val="NormalWeb"/>
        <w:kinsoku w:val="0"/>
        <w:overflowPunct w:val="0"/>
        <w:spacing w:before="0" w:beforeAutospacing="0" w:after="0" w:afterAutospacing="0"/>
        <w:ind w:left="720"/>
        <w:textAlignment w:val="baseline"/>
        <w:rPr>
          <w:b/>
          <w:i/>
          <w:iCs/>
        </w:rPr>
      </w:pPr>
      <w:r w:rsidRPr="00B25F9D">
        <w:rPr>
          <w:rFonts w:ascii="Times" w:eastAsiaTheme="minorEastAsia" w:hAnsi="Times" w:cstheme="minorBidi"/>
          <w:b/>
          <w:i/>
          <w:iCs/>
          <w:color w:val="000000" w:themeColor="text1"/>
          <w:kern w:val="24"/>
        </w:rPr>
        <w:t> </w:t>
      </w:r>
    </w:p>
    <w:p w14:paraId="1FFC4C80" w14:textId="77777777" w:rsidR="00B25F9D" w:rsidRPr="00B25F9D" w:rsidRDefault="00B25F9D" w:rsidP="00B25F9D">
      <w:pPr>
        <w:pStyle w:val="NormalWeb"/>
        <w:kinsoku w:val="0"/>
        <w:overflowPunct w:val="0"/>
        <w:spacing w:before="0" w:beforeAutospacing="0" w:after="0" w:afterAutospacing="0"/>
        <w:ind w:left="720"/>
        <w:textAlignment w:val="baseline"/>
        <w:rPr>
          <w:b/>
          <w:i/>
          <w:iCs/>
        </w:rPr>
      </w:pPr>
      <w:r w:rsidRPr="00B25F9D">
        <w:rPr>
          <w:rFonts w:ascii="Times" w:eastAsiaTheme="minorEastAsia" w:hAnsi="Times" w:cstheme="minorBidi"/>
          <w:b/>
          <w:i/>
          <w:iCs/>
          <w:color w:val="000000" w:themeColor="text1"/>
          <w:kern w:val="24"/>
        </w:rPr>
        <w:t>2016: 650 X $835 = 542,750</w:t>
      </w:r>
    </w:p>
    <w:p w14:paraId="2D0F967B" w14:textId="77777777" w:rsidR="00B25F9D" w:rsidRPr="00B25F9D" w:rsidRDefault="00B25F9D" w:rsidP="00B25F9D">
      <w:pPr>
        <w:pStyle w:val="NormalWeb"/>
        <w:kinsoku w:val="0"/>
        <w:overflowPunct w:val="0"/>
        <w:spacing w:before="0" w:beforeAutospacing="0" w:after="0" w:afterAutospacing="0"/>
        <w:ind w:left="720"/>
        <w:textAlignment w:val="baseline"/>
        <w:rPr>
          <w:b/>
          <w:i/>
          <w:iCs/>
        </w:rPr>
      </w:pPr>
      <w:r w:rsidRPr="00B25F9D">
        <w:rPr>
          <w:rFonts w:ascii="Times" w:eastAsiaTheme="minorEastAsia" w:hAnsi="Times" w:cstheme="minorBidi"/>
          <w:b/>
          <w:i/>
          <w:iCs/>
          <w:color w:val="000000" w:themeColor="text1"/>
          <w:kern w:val="24"/>
        </w:rPr>
        <w:t>2015: 175 X $820 = 143,500</w:t>
      </w:r>
    </w:p>
    <w:p w14:paraId="4A0CA734" w14:textId="77777777" w:rsidR="00B25F9D" w:rsidRPr="00B25F9D" w:rsidRDefault="00B25F9D" w:rsidP="00B25F9D">
      <w:pPr>
        <w:pStyle w:val="NormalWeb"/>
        <w:kinsoku w:val="0"/>
        <w:overflowPunct w:val="0"/>
        <w:spacing w:before="0" w:beforeAutospacing="0" w:after="0" w:afterAutospacing="0"/>
        <w:ind w:left="720"/>
        <w:textAlignment w:val="baseline"/>
        <w:rPr>
          <w:b/>
          <w:i/>
          <w:iCs/>
        </w:rPr>
      </w:pPr>
      <w:r w:rsidRPr="00B25F9D">
        <w:rPr>
          <w:rFonts w:ascii="Times" w:eastAsiaTheme="minorEastAsia" w:hAnsi="Times" w:cstheme="minorBidi"/>
          <w:b/>
          <w:i/>
          <w:iCs/>
          <w:color w:val="000000" w:themeColor="text1"/>
          <w:kern w:val="24"/>
        </w:rPr>
        <w:t>2014: 180 X $780 = 140,400</w:t>
      </w:r>
    </w:p>
    <w:p w14:paraId="62774A68" w14:textId="77777777" w:rsidR="00B25F9D" w:rsidRPr="00B25F9D" w:rsidRDefault="00B25F9D" w:rsidP="00B25F9D">
      <w:pPr>
        <w:pStyle w:val="NormalWeb"/>
        <w:kinsoku w:val="0"/>
        <w:overflowPunct w:val="0"/>
        <w:spacing w:before="0" w:beforeAutospacing="0" w:after="0" w:afterAutospacing="0"/>
        <w:ind w:left="720"/>
        <w:textAlignment w:val="baseline"/>
        <w:rPr>
          <w:b/>
          <w:i/>
          <w:iCs/>
        </w:rPr>
      </w:pPr>
      <w:r w:rsidRPr="00B25F9D">
        <w:rPr>
          <w:rFonts w:ascii="Times" w:eastAsiaTheme="minorEastAsia" w:hAnsi="Times" w:cstheme="minorBidi"/>
          <w:b/>
          <w:i/>
          <w:iCs/>
          <w:color w:val="000000" w:themeColor="text1"/>
          <w:kern w:val="24"/>
        </w:rPr>
        <w:t>2013: 120 X $740 = 88,800</w:t>
      </w:r>
    </w:p>
    <w:p w14:paraId="156E73CA" w14:textId="77777777" w:rsidR="00B25F9D" w:rsidRPr="00B25F9D" w:rsidRDefault="00B25F9D" w:rsidP="00B25F9D">
      <w:pPr>
        <w:pStyle w:val="NormalWeb"/>
        <w:kinsoku w:val="0"/>
        <w:overflowPunct w:val="0"/>
        <w:spacing w:before="0" w:beforeAutospacing="0" w:after="0" w:afterAutospacing="0"/>
        <w:ind w:left="720"/>
        <w:textAlignment w:val="baseline"/>
        <w:rPr>
          <w:b/>
          <w:i/>
          <w:iCs/>
        </w:rPr>
      </w:pPr>
      <w:r w:rsidRPr="00B25F9D">
        <w:rPr>
          <w:rFonts w:ascii="Times" w:eastAsiaTheme="minorEastAsia" w:hAnsi="Times" w:cstheme="minorBidi"/>
          <w:b/>
          <w:i/>
          <w:iCs/>
          <w:color w:val="000000" w:themeColor="text1"/>
          <w:kern w:val="24"/>
        </w:rPr>
        <w:t>Total: 915,450</w:t>
      </w:r>
    </w:p>
    <w:p w14:paraId="495CD776" w14:textId="77777777" w:rsidR="00B25F9D" w:rsidRPr="00B25F9D" w:rsidRDefault="00B25F9D" w:rsidP="00B25F9D">
      <w:pPr>
        <w:pStyle w:val="NormalWeb"/>
        <w:kinsoku w:val="0"/>
        <w:overflowPunct w:val="0"/>
        <w:spacing w:before="0" w:beforeAutospacing="0" w:after="0" w:afterAutospacing="0"/>
        <w:ind w:left="720"/>
        <w:textAlignment w:val="baseline"/>
        <w:rPr>
          <w:b/>
          <w:i/>
          <w:iCs/>
        </w:rPr>
      </w:pPr>
      <w:r w:rsidRPr="00B25F9D">
        <w:rPr>
          <w:rFonts w:ascii="Times" w:eastAsiaTheme="minorEastAsia" w:hAnsi="Times" w:cstheme="minorBidi"/>
          <w:b/>
          <w:i/>
          <w:iCs/>
          <w:color w:val="000000" w:themeColor="text1"/>
          <w:kern w:val="24"/>
        </w:rPr>
        <w:t> </w:t>
      </w:r>
    </w:p>
    <w:p w14:paraId="09C2A3DC" w14:textId="77777777" w:rsidR="00B25F9D" w:rsidRPr="00B25F9D" w:rsidRDefault="00B25F9D" w:rsidP="00B25F9D">
      <w:pPr>
        <w:pStyle w:val="NormalWeb"/>
        <w:kinsoku w:val="0"/>
        <w:overflowPunct w:val="0"/>
        <w:spacing w:before="0" w:beforeAutospacing="0" w:after="0" w:afterAutospacing="0"/>
        <w:ind w:left="720"/>
        <w:textAlignment w:val="baseline"/>
        <w:rPr>
          <w:b/>
          <w:i/>
          <w:iCs/>
        </w:rPr>
      </w:pPr>
      <w:r w:rsidRPr="00B25F9D">
        <w:rPr>
          <w:rFonts w:ascii="Times" w:eastAsiaTheme="minorEastAsia" w:hAnsi="Times" w:cstheme="minorBidi"/>
          <w:b/>
          <w:i/>
          <w:iCs/>
          <w:color w:val="000000" w:themeColor="text1"/>
          <w:kern w:val="24"/>
        </w:rPr>
        <w:t>Sales = 1125 X $ 1670 = 1,878,750</w:t>
      </w:r>
    </w:p>
    <w:p w14:paraId="0B14E82C" w14:textId="77777777" w:rsidR="00B25F9D" w:rsidRPr="00B25F9D" w:rsidRDefault="00B25F9D" w:rsidP="00B25F9D">
      <w:pPr>
        <w:pStyle w:val="NormalWeb"/>
        <w:kinsoku w:val="0"/>
        <w:overflowPunct w:val="0"/>
        <w:spacing w:before="0" w:beforeAutospacing="0" w:after="0" w:afterAutospacing="0"/>
        <w:ind w:left="720"/>
        <w:textAlignment w:val="baseline"/>
        <w:rPr>
          <w:rFonts w:ascii="Times" w:eastAsiaTheme="minorEastAsia" w:hAnsi="Times" w:cstheme="minorBidi"/>
          <w:b/>
          <w:i/>
          <w:iCs/>
          <w:color w:val="000000" w:themeColor="text1"/>
          <w:kern w:val="24"/>
        </w:rPr>
      </w:pPr>
      <w:r w:rsidRPr="00B25F9D">
        <w:rPr>
          <w:rFonts w:ascii="Times" w:eastAsiaTheme="minorEastAsia" w:hAnsi="Times" w:cstheme="minorBidi"/>
          <w:b/>
          <w:i/>
          <w:iCs/>
          <w:color w:val="000000" w:themeColor="text1"/>
          <w:kern w:val="24"/>
        </w:rPr>
        <w:t>Gross Profit = Sales – COGS = 963,300</w:t>
      </w:r>
    </w:p>
    <w:p w14:paraId="7BD95A37" w14:textId="77777777" w:rsidR="00956671" w:rsidRPr="00B25F9D" w:rsidRDefault="00956671" w:rsidP="00596701">
      <w:pPr>
        <w:pStyle w:val="ListParagraph"/>
        <w:keepNext/>
        <w:keepLines/>
        <w:widowControl w:val="0"/>
        <w:autoSpaceDE w:val="0"/>
        <w:autoSpaceDN w:val="0"/>
        <w:adjustRightInd w:val="0"/>
        <w:spacing w:after="0" w:line="240" w:lineRule="auto"/>
        <w:rPr>
          <w:rFonts w:ascii="Times New Roman" w:hAnsi="Times New Roman" w:cs="Times New Roman"/>
          <w:color w:val="000000"/>
          <w:sz w:val="24"/>
          <w:szCs w:val="24"/>
        </w:rPr>
      </w:pPr>
    </w:p>
    <w:p w14:paraId="7E13FC68" w14:textId="250BD01A" w:rsidR="00236A33" w:rsidRPr="00B25F9D" w:rsidRDefault="00236A33" w:rsidP="00596701">
      <w:pPr>
        <w:pStyle w:val="ListParagraph"/>
        <w:keepNext/>
        <w:keepLines/>
        <w:widowControl w:val="0"/>
        <w:numPr>
          <w:ilvl w:val="0"/>
          <w:numId w:val="26"/>
        </w:numPr>
        <w:autoSpaceDE w:val="0"/>
        <w:autoSpaceDN w:val="0"/>
        <w:adjustRightInd w:val="0"/>
        <w:spacing w:after="0" w:line="240" w:lineRule="auto"/>
        <w:rPr>
          <w:rFonts w:ascii="Times New Roman" w:hAnsi="Times New Roman" w:cs="Times New Roman"/>
          <w:sz w:val="24"/>
          <w:szCs w:val="24"/>
        </w:rPr>
      </w:pPr>
      <w:r w:rsidRPr="00B25F9D">
        <w:rPr>
          <w:rFonts w:ascii="Times New Roman" w:hAnsi="Times New Roman" w:cs="Times New Roman"/>
          <w:color w:val="000000"/>
          <w:sz w:val="24"/>
          <w:szCs w:val="24"/>
        </w:rPr>
        <w:t xml:space="preserve">Calculate the gross profit that the company would report in 2016, now instead </w:t>
      </w:r>
      <w:r w:rsidRPr="00B25F9D">
        <w:rPr>
          <w:rFonts w:ascii="Times New Roman" w:hAnsi="Times New Roman" w:cs="Times New Roman"/>
          <w:color w:val="000000"/>
          <w:sz w:val="24"/>
          <w:szCs w:val="24"/>
          <w:u w:val="single"/>
        </w:rPr>
        <w:t>assuming it purchased 1,125 units during the year.</w:t>
      </w:r>
      <w:r w:rsidRPr="00B25F9D">
        <w:rPr>
          <w:rFonts w:ascii="Times New Roman" w:hAnsi="Times New Roman" w:cs="Times New Roman"/>
          <w:color w:val="000000"/>
          <w:sz w:val="24"/>
          <w:szCs w:val="24"/>
        </w:rPr>
        <w:t xml:space="preserve"> (6 points)</w:t>
      </w:r>
    </w:p>
    <w:p w14:paraId="513B3CDA" w14:textId="62057060" w:rsidR="00B25F9D" w:rsidRPr="00B25F9D" w:rsidRDefault="00B25F9D" w:rsidP="00B25F9D">
      <w:pPr>
        <w:keepNext/>
        <w:keepLines/>
        <w:widowControl w:val="0"/>
        <w:autoSpaceDE w:val="0"/>
        <w:autoSpaceDN w:val="0"/>
        <w:adjustRightInd w:val="0"/>
        <w:spacing w:after="0" w:line="240" w:lineRule="auto"/>
        <w:rPr>
          <w:rFonts w:ascii="Times New Roman" w:hAnsi="Times New Roman" w:cs="Times New Roman"/>
          <w:sz w:val="24"/>
          <w:szCs w:val="24"/>
        </w:rPr>
      </w:pPr>
    </w:p>
    <w:p w14:paraId="1485E379" w14:textId="77777777" w:rsidR="00B25F9D" w:rsidRPr="00B25F9D" w:rsidRDefault="00B25F9D" w:rsidP="00B25F9D">
      <w:pPr>
        <w:kinsoku w:val="0"/>
        <w:overflowPunct w:val="0"/>
        <w:spacing w:after="0" w:line="240" w:lineRule="auto"/>
        <w:ind w:left="720"/>
        <w:textAlignment w:val="baseline"/>
        <w:rPr>
          <w:rFonts w:ascii="Times New Roman" w:eastAsia="Times New Roman" w:hAnsi="Times New Roman" w:cs="Times New Roman"/>
          <w:b/>
          <w:i/>
          <w:iCs/>
          <w:sz w:val="24"/>
          <w:szCs w:val="24"/>
        </w:rPr>
      </w:pPr>
      <w:r w:rsidRPr="00B25F9D">
        <w:rPr>
          <w:rFonts w:ascii="Times" w:eastAsia="+mn-ea" w:hAnsi="Times" w:cs="+mn-cs"/>
          <w:b/>
          <w:i/>
          <w:iCs/>
          <w:color w:val="000000"/>
          <w:kern w:val="24"/>
          <w:sz w:val="24"/>
          <w:szCs w:val="24"/>
        </w:rPr>
        <w:t xml:space="preserve">Under the new assumption, all the COGS </w:t>
      </w:r>
      <w:proofErr w:type="gramStart"/>
      <w:r w:rsidRPr="00B25F9D">
        <w:rPr>
          <w:rFonts w:ascii="Times" w:eastAsia="+mn-ea" w:hAnsi="Times" w:cs="+mn-cs"/>
          <w:b/>
          <w:i/>
          <w:iCs/>
          <w:color w:val="000000"/>
          <w:kern w:val="24"/>
          <w:sz w:val="24"/>
          <w:szCs w:val="24"/>
        </w:rPr>
        <w:t>comes</w:t>
      </w:r>
      <w:proofErr w:type="gramEnd"/>
      <w:r w:rsidRPr="00B25F9D">
        <w:rPr>
          <w:rFonts w:ascii="Times" w:eastAsia="+mn-ea" w:hAnsi="Times" w:cs="+mn-cs"/>
          <w:b/>
          <w:i/>
          <w:iCs/>
          <w:color w:val="000000"/>
          <w:kern w:val="24"/>
          <w:sz w:val="24"/>
          <w:szCs w:val="24"/>
        </w:rPr>
        <w:t xml:space="preserve"> from the new purchase in 2016. </w:t>
      </w:r>
    </w:p>
    <w:p w14:paraId="6F745738" w14:textId="77777777" w:rsidR="00B25F9D" w:rsidRPr="00B25F9D" w:rsidRDefault="00B25F9D" w:rsidP="00B25F9D">
      <w:pPr>
        <w:kinsoku w:val="0"/>
        <w:overflowPunct w:val="0"/>
        <w:spacing w:after="0" w:line="240" w:lineRule="auto"/>
        <w:ind w:left="720"/>
        <w:textAlignment w:val="baseline"/>
        <w:rPr>
          <w:rFonts w:ascii="Times New Roman" w:eastAsia="Times New Roman" w:hAnsi="Times New Roman" w:cs="Times New Roman"/>
          <w:b/>
          <w:i/>
          <w:iCs/>
          <w:sz w:val="24"/>
          <w:szCs w:val="24"/>
        </w:rPr>
      </w:pPr>
      <w:r w:rsidRPr="00B25F9D">
        <w:rPr>
          <w:rFonts w:ascii="Times" w:eastAsia="+mn-ea" w:hAnsi="Times" w:cs="+mn-cs"/>
          <w:b/>
          <w:i/>
          <w:iCs/>
          <w:color w:val="000000"/>
          <w:kern w:val="24"/>
          <w:sz w:val="24"/>
          <w:szCs w:val="24"/>
        </w:rPr>
        <w:t>COGS: 1125 X $835= 939,375</w:t>
      </w:r>
    </w:p>
    <w:p w14:paraId="5D42FD5F" w14:textId="77777777" w:rsidR="00B25F9D" w:rsidRPr="00B25F9D" w:rsidRDefault="00B25F9D" w:rsidP="00B25F9D">
      <w:pPr>
        <w:kinsoku w:val="0"/>
        <w:overflowPunct w:val="0"/>
        <w:spacing w:after="0" w:line="240" w:lineRule="auto"/>
        <w:ind w:left="720"/>
        <w:textAlignment w:val="baseline"/>
        <w:rPr>
          <w:rFonts w:ascii="Times" w:eastAsia="+mn-ea" w:hAnsi="Times" w:cs="+mn-cs"/>
          <w:b/>
          <w:i/>
          <w:iCs/>
          <w:color w:val="000000"/>
          <w:kern w:val="24"/>
          <w:sz w:val="24"/>
          <w:szCs w:val="24"/>
        </w:rPr>
      </w:pPr>
      <w:r w:rsidRPr="00B25F9D">
        <w:rPr>
          <w:rFonts w:ascii="Times" w:eastAsia="+mn-ea" w:hAnsi="Times" w:cs="+mn-cs"/>
          <w:b/>
          <w:i/>
          <w:iCs/>
          <w:color w:val="000000"/>
          <w:kern w:val="24"/>
          <w:sz w:val="24"/>
          <w:szCs w:val="24"/>
        </w:rPr>
        <w:t>Gross profit: Sales – COGS = 939,375</w:t>
      </w:r>
    </w:p>
    <w:p w14:paraId="281A5043" w14:textId="77777777" w:rsidR="00B25F9D" w:rsidRPr="00B25F9D" w:rsidRDefault="00B25F9D" w:rsidP="00B25F9D">
      <w:pPr>
        <w:keepNext/>
        <w:keepLines/>
        <w:widowControl w:val="0"/>
        <w:autoSpaceDE w:val="0"/>
        <w:autoSpaceDN w:val="0"/>
        <w:adjustRightInd w:val="0"/>
        <w:spacing w:after="0" w:line="240" w:lineRule="auto"/>
        <w:rPr>
          <w:rFonts w:ascii="Times New Roman" w:hAnsi="Times New Roman" w:cs="Times New Roman"/>
          <w:sz w:val="24"/>
          <w:szCs w:val="24"/>
        </w:rPr>
      </w:pPr>
    </w:p>
    <w:p w14:paraId="1B73AD79" w14:textId="77777777" w:rsidR="00236A33" w:rsidRPr="00B25F9D" w:rsidRDefault="00236A33" w:rsidP="00596701">
      <w:pPr>
        <w:pStyle w:val="ListParagraph"/>
        <w:keepNext/>
        <w:keepLines/>
        <w:widowControl w:val="0"/>
        <w:autoSpaceDE w:val="0"/>
        <w:autoSpaceDN w:val="0"/>
        <w:adjustRightInd w:val="0"/>
        <w:spacing w:after="0" w:line="240" w:lineRule="auto"/>
        <w:rPr>
          <w:rFonts w:ascii="Times New Roman" w:hAnsi="Times New Roman" w:cs="Times New Roman"/>
          <w:color w:val="000000"/>
          <w:sz w:val="24"/>
          <w:szCs w:val="24"/>
        </w:rPr>
      </w:pPr>
    </w:p>
    <w:p w14:paraId="24FBEF26" w14:textId="77777777" w:rsidR="00236A33" w:rsidRPr="00B25F9D" w:rsidRDefault="00236A33" w:rsidP="00596701">
      <w:pPr>
        <w:pStyle w:val="ListParagraph"/>
        <w:keepNext/>
        <w:keepLines/>
        <w:widowControl w:val="0"/>
        <w:autoSpaceDE w:val="0"/>
        <w:autoSpaceDN w:val="0"/>
        <w:adjustRightInd w:val="0"/>
        <w:spacing w:after="0" w:line="240" w:lineRule="auto"/>
        <w:rPr>
          <w:rFonts w:ascii="Times New Roman" w:hAnsi="Times New Roman" w:cs="Times New Roman"/>
          <w:color w:val="000000"/>
          <w:sz w:val="24"/>
          <w:szCs w:val="24"/>
        </w:rPr>
      </w:pPr>
      <w:r w:rsidRPr="00B25F9D">
        <w:rPr>
          <w:rFonts w:ascii="Times New Roman" w:hAnsi="Times New Roman" w:cs="Times New Roman"/>
          <w:color w:val="000000"/>
          <w:sz w:val="24"/>
          <w:szCs w:val="24"/>
        </w:rPr>
        <w:br w:type="page"/>
      </w:r>
    </w:p>
    <w:p w14:paraId="72FAC35C" w14:textId="1357A905" w:rsidR="00B161B8" w:rsidRPr="00B25F9D" w:rsidRDefault="00B161B8" w:rsidP="00596701">
      <w:pPr>
        <w:pStyle w:val="ListParagraph"/>
        <w:keepNext/>
        <w:keepLines/>
        <w:widowControl w:val="0"/>
        <w:autoSpaceDE w:val="0"/>
        <w:autoSpaceDN w:val="0"/>
        <w:adjustRightInd w:val="0"/>
        <w:spacing w:after="0" w:line="240" w:lineRule="auto"/>
        <w:rPr>
          <w:rFonts w:ascii="Times New Roman" w:hAnsi="Times New Roman" w:cs="Times New Roman"/>
          <w:b/>
          <w:sz w:val="24"/>
          <w:szCs w:val="24"/>
        </w:rPr>
      </w:pPr>
      <w:r w:rsidRPr="00B25F9D">
        <w:rPr>
          <w:rFonts w:ascii="Times New Roman" w:hAnsi="Times New Roman" w:cs="Times New Roman"/>
          <w:b/>
          <w:sz w:val="24"/>
          <w:szCs w:val="24"/>
        </w:rPr>
        <w:lastRenderedPageBreak/>
        <w:t>Stockholders’ Equity</w:t>
      </w:r>
    </w:p>
    <w:p w14:paraId="16577886" w14:textId="77777777" w:rsidR="00956671" w:rsidRPr="00B25F9D" w:rsidRDefault="00956671" w:rsidP="00596701">
      <w:pPr>
        <w:pStyle w:val="ListParagraph"/>
        <w:keepNext/>
        <w:keepLines/>
        <w:widowControl w:val="0"/>
        <w:autoSpaceDE w:val="0"/>
        <w:autoSpaceDN w:val="0"/>
        <w:adjustRightInd w:val="0"/>
        <w:spacing w:after="0" w:line="240" w:lineRule="auto"/>
        <w:rPr>
          <w:rFonts w:ascii="Times New Roman" w:hAnsi="Times New Roman" w:cs="Times New Roman"/>
          <w:b/>
          <w:sz w:val="24"/>
          <w:szCs w:val="24"/>
        </w:rPr>
      </w:pPr>
    </w:p>
    <w:p w14:paraId="2F4D95AA" w14:textId="3F40833E" w:rsidR="00B161B8" w:rsidRPr="00B25F9D" w:rsidRDefault="00DB4DE0" w:rsidP="00596701">
      <w:pPr>
        <w:pStyle w:val="ListParagraph"/>
        <w:keepNext/>
        <w:keepLines/>
        <w:widowControl w:val="0"/>
        <w:numPr>
          <w:ilvl w:val="0"/>
          <w:numId w:val="26"/>
        </w:numPr>
        <w:autoSpaceDE w:val="0"/>
        <w:autoSpaceDN w:val="0"/>
        <w:adjustRightInd w:val="0"/>
        <w:spacing w:after="0" w:line="240" w:lineRule="auto"/>
        <w:rPr>
          <w:rFonts w:ascii="Times New Roman" w:hAnsi="Times New Roman" w:cs="Times New Roman"/>
          <w:sz w:val="24"/>
          <w:szCs w:val="24"/>
        </w:rPr>
      </w:pPr>
      <w:r w:rsidRPr="00B25F9D">
        <w:rPr>
          <w:rFonts w:ascii="Times New Roman" w:hAnsi="Times New Roman" w:cs="Times New Roman"/>
          <w:sz w:val="24"/>
          <w:szCs w:val="24"/>
        </w:rPr>
        <w:t xml:space="preserve">For each transaction below, indicate the appropriate journal entry by recording the appropriate code letters and correct dollar amounts. </w:t>
      </w:r>
      <w:r w:rsidR="00F469BE" w:rsidRPr="00B25F9D">
        <w:rPr>
          <w:rFonts w:ascii="Times New Roman" w:hAnsi="Times New Roman" w:cs="Times New Roman"/>
          <w:sz w:val="24"/>
          <w:szCs w:val="24"/>
        </w:rPr>
        <w:t xml:space="preserve">Note that more than one account may be debited or credited for any given transaction. </w:t>
      </w:r>
      <w:r w:rsidRPr="00B25F9D">
        <w:rPr>
          <w:rFonts w:ascii="Times New Roman" w:hAnsi="Times New Roman" w:cs="Times New Roman"/>
          <w:sz w:val="24"/>
          <w:szCs w:val="24"/>
        </w:rPr>
        <w:t>(12 points)</w:t>
      </w:r>
    </w:p>
    <w:p w14:paraId="44E9CFC5" w14:textId="309C5F8A" w:rsidR="00DB4DE0" w:rsidRPr="00B25F9D" w:rsidRDefault="00DB4DE0" w:rsidP="00596701">
      <w:pPr>
        <w:pStyle w:val="ListParagraph"/>
        <w:keepNext/>
        <w:keepLines/>
        <w:widowControl w:val="0"/>
        <w:numPr>
          <w:ilvl w:val="0"/>
          <w:numId w:val="30"/>
        </w:numPr>
        <w:autoSpaceDE w:val="0"/>
        <w:autoSpaceDN w:val="0"/>
        <w:adjustRightInd w:val="0"/>
        <w:spacing w:after="0" w:line="240" w:lineRule="auto"/>
        <w:rPr>
          <w:rFonts w:ascii="Times New Roman" w:hAnsi="Times New Roman" w:cs="Times New Roman"/>
          <w:sz w:val="24"/>
          <w:szCs w:val="24"/>
        </w:rPr>
      </w:pPr>
      <w:r w:rsidRPr="00B25F9D">
        <w:rPr>
          <w:rFonts w:ascii="Times New Roman" w:hAnsi="Times New Roman" w:cs="Times New Roman"/>
          <w:sz w:val="24"/>
          <w:szCs w:val="24"/>
        </w:rPr>
        <w:t>Cash</w:t>
      </w:r>
    </w:p>
    <w:p w14:paraId="6A288C54" w14:textId="6A3A9355" w:rsidR="00DB4DE0" w:rsidRPr="00B25F9D" w:rsidRDefault="00DB4DE0" w:rsidP="00596701">
      <w:pPr>
        <w:pStyle w:val="ListParagraph"/>
        <w:keepNext/>
        <w:keepLines/>
        <w:widowControl w:val="0"/>
        <w:numPr>
          <w:ilvl w:val="0"/>
          <w:numId w:val="30"/>
        </w:numPr>
        <w:autoSpaceDE w:val="0"/>
        <w:autoSpaceDN w:val="0"/>
        <w:adjustRightInd w:val="0"/>
        <w:spacing w:after="0" w:line="240" w:lineRule="auto"/>
        <w:rPr>
          <w:rFonts w:ascii="Times New Roman" w:hAnsi="Times New Roman" w:cs="Times New Roman"/>
          <w:sz w:val="24"/>
          <w:szCs w:val="24"/>
        </w:rPr>
      </w:pPr>
      <w:r w:rsidRPr="00B25F9D">
        <w:rPr>
          <w:rFonts w:ascii="Times New Roman" w:hAnsi="Times New Roman" w:cs="Times New Roman"/>
          <w:sz w:val="24"/>
          <w:szCs w:val="24"/>
        </w:rPr>
        <w:t>Remaining assets</w:t>
      </w:r>
    </w:p>
    <w:p w14:paraId="7A09EF9F" w14:textId="14618054" w:rsidR="00DB4DE0" w:rsidRPr="00B25F9D" w:rsidRDefault="00DB4DE0" w:rsidP="00596701">
      <w:pPr>
        <w:pStyle w:val="ListParagraph"/>
        <w:keepNext/>
        <w:keepLines/>
        <w:widowControl w:val="0"/>
        <w:numPr>
          <w:ilvl w:val="0"/>
          <w:numId w:val="30"/>
        </w:numPr>
        <w:autoSpaceDE w:val="0"/>
        <w:autoSpaceDN w:val="0"/>
        <w:adjustRightInd w:val="0"/>
        <w:spacing w:after="0" w:line="240" w:lineRule="auto"/>
        <w:rPr>
          <w:rFonts w:ascii="Times New Roman" w:hAnsi="Times New Roman" w:cs="Times New Roman"/>
          <w:sz w:val="24"/>
          <w:szCs w:val="24"/>
        </w:rPr>
      </w:pPr>
      <w:r w:rsidRPr="00B25F9D">
        <w:rPr>
          <w:rFonts w:ascii="Times New Roman" w:hAnsi="Times New Roman" w:cs="Times New Roman"/>
          <w:sz w:val="24"/>
          <w:szCs w:val="24"/>
        </w:rPr>
        <w:t>Retained Earnings</w:t>
      </w:r>
    </w:p>
    <w:p w14:paraId="6433055C" w14:textId="3073E4E1" w:rsidR="00DB4DE0" w:rsidRPr="00B25F9D" w:rsidRDefault="00DB4DE0" w:rsidP="00596701">
      <w:pPr>
        <w:pStyle w:val="ListParagraph"/>
        <w:keepNext/>
        <w:keepLines/>
        <w:widowControl w:val="0"/>
        <w:numPr>
          <w:ilvl w:val="0"/>
          <w:numId w:val="30"/>
        </w:numPr>
        <w:autoSpaceDE w:val="0"/>
        <w:autoSpaceDN w:val="0"/>
        <w:adjustRightInd w:val="0"/>
        <w:spacing w:after="0" w:line="240" w:lineRule="auto"/>
        <w:rPr>
          <w:rFonts w:ascii="Times New Roman" w:hAnsi="Times New Roman" w:cs="Times New Roman"/>
          <w:sz w:val="24"/>
          <w:szCs w:val="24"/>
        </w:rPr>
      </w:pPr>
      <w:r w:rsidRPr="00B25F9D">
        <w:rPr>
          <w:rFonts w:ascii="Times New Roman" w:hAnsi="Times New Roman" w:cs="Times New Roman"/>
          <w:sz w:val="24"/>
          <w:szCs w:val="24"/>
        </w:rPr>
        <w:t>Common stock, par $20</w:t>
      </w:r>
    </w:p>
    <w:p w14:paraId="7B84CB30" w14:textId="16B8608D" w:rsidR="00DB4DE0" w:rsidRPr="00B25F9D" w:rsidRDefault="00DB4DE0" w:rsidP="00596701">
      <w:pPr>
        <w:pStyle w:val="ListParagraph"/>
        <w:keepNext/>
        <w:keepLines/>
        <w:widowControl w:val="0"/>
        <w:numPr>
          <w:ilvl w:val="0"/>
          <w:numId w:val="30"/>
        </w:numPr>
        <w:autoSpaceDE w:val="0"/>
        <w:autoSpaceDN w:val="0"/>
        <w:adjustRightInd w:val="0"/>
        <w:spacing w:after="0" w:line="240" w:lineRule="auto"/>
        <w:rPr>
          <w:rFonts w:ascii="Times New Roman" w:hAnsi="Times New Roman" w:cs="Times New Roman"/>
          <w:sz w:val="24"/>
          <w:szCs w:val="24"/>
        </w:rPr>
      </w:pPr>
      <w:r w:rsidRPr="00B25F9D">
        <w:rPr>
          <w:rFonts w:ascii="Times New Roman" w:hAnsi="Times New Roman" w:cs="Times New Roman"/>
          <w:sz w:val="24"/>
          <w:szCs w:val="24"/>
        </w:rPr>
        <w:t>Dividends payable</w:t>
      </w:r>
    </w:p>
    <w:p w14:paraId="692049B4" w14:textId="11424C11" w:rsidR="00DB4DE0" w:rsidRPr="00B25F9D" w:rsidRDefault="00DB4DE0" w:rsidP="00596701">
      <w:pPr>
        <w:pStyle w:val="ListParagraph"/>
        <w:keepNext/>
        <w:keepLines/>
        <w:widowControl w:val="0"/>
        <w:numPr>
          <w:ilvl w:val="0"/>
          <w:numId w:val="30"/>
        </w:numPr>
        <w:autoSpaceDE w:val="0"/>
        <w:autoSpaceDN w:val="0"/>
        <w:adjustRightInd w:val="0"/>
        <w:spacing w:after="0" w:line="240" w:lineRule="auto"/>
        <w:rPr>
          <w:rFonts w:ascii="Times New Roman" w:hAnsi="Times New Roman" w:cs="Times New Roman"/>
          <w:sz w:val="24"/>
          <w:szCs w:val="24"/>
        </w:rPr>
      </w:pPr>
      <w:r w:rsidRPr="00B25F9D">
        <w:rPr>
          <w:rFonts w:ascii="Times New Roman" w:hAnsi="Times New Roman" w:cs="Times New Roman"/>
          <w:sz w:val="24"/>
          <w:szCs w:val="24"/>
        </w:rPr>
        <w:t>Accounts payable</w:t>
      </w:r>
    </w:p>
    <w:p w14:paraId="3A5CB2C0" w14:textId="64F175D3" w:rsidR="00DB4DE0" w:rsidRPr="00B25F9D" w:rsidRDefault="00DB4DE0" w:rsidP="00596701">
      <w:pPr>
        <w:pStyle w:val="ListParagraph"/>
        <w:keepNext/>
        <w:keepLines/>
        <w:widowControl w:val="0"/>
        <w:numPr>
          <w:ilvl w:val="0"/>
          <w:numId w:val="30"/>
        </w:numPr>
        <w:autoSpaceDE w:val="0"/>
        <w:autoSpaceDN w:val="0"/>
        <w:adjustRightInd w:val="0"/>
        <w:spacing w:after="0" w:line="240" w:lineRule="auto"/>
        <w:rPr>
          <w:rFonts w:ascii="Times New Roman" w:hAnsi="Times New Roman" w:cs="Times New Roman"/>
          <w:sz w:val="24"/>
          <w:szCs w:val="24"/>
        </w:rPr>
      </w:pPr>
      <w:r w:rsidRPr="00B25F9D">
        <w:rPr>
          <w:rFonts w:ascii="Times New Roman" w:hAnsi="Times New Roman" w:cs="Times New Roman"/>
          <w:sz w:val="24"/>
          <w:szCs w:val="24"/>
        </w:rPr>
        <w:t>Bonds payable</w:t>
      </w:r>
    </w:p>
    <w:p w14:paraId="376CD343" w14:textId="6429E726" w:rsidR="00DB4DE0" w:rsidRPr="00B25F9D" w:rsidRDefault="00DB4DE0" w:rsidP="00596701">
      <w:pPr>
        <w:pStyle w:val="ListParagraph"/>
        <w:keepNext/>
        <w:keepLines/>
        <w:widowControl w:val="0"/>
        <w:numPr>
          <w:ilvl w:val="0"/>
          <w:numId w:val="30"/>
        </w:numPr>
        <w:autoSpaceDE w:val="0"/>
        <w:autoSpaceDN w:val="0"/>
        <w:adjustRightInd w:val="0"/>
        <w:spacing w:after="0" w:line="240" w:lineRule="auto"/>
        <w:rPr>
          <w:rFonts w:ascii="Times New Roman" w:hAnsi="Times New Roman" w:cs="Times New Roman"/>
          <w:sz w:val="24"/>
          <w:szCs w:val="24"/>
        </w:rPr>
      </w:pPr>
      <w:r w:rsidRPr="00B25F9D">
        <w:rPr>
          <w:rFonts w:ascii="Times New Roman" w:hAnsi="Times New Roman" w:cs="Times New Roman"/>
          <w:sz w:val="24"/>
          <w:szCs w:val="24"/>
        </w:rPr>
        <w:t>Additional Paid in Capital</w:t>
      </w:r>
    </w:p>
    <w:p w14:paraId="1E41FA3E" w14:textId="2436AD17" w:rsidR="00DB4DE0" w:rsidRPr="00B25F9D" w:rsidRDefault="00DB4DE0" w:rsidP="00596701">
      <w:pPr>
        <w:pStyle w:val="ListParagraph"/>
        <w:keepNext/>
        <w:keepLines/>
        <w:widowControl w:val="0"/>
        <w:numPr>
          <w:ilvl w:val="0"/>
          <w:numId w:val="30"/>
        </w:numPr>
        <w:autoSpaceDE w:val="0"/>
        <w:autoSpaceDN w:val="0"/>
        <w:adjustRightInd w:val="0"/>
        <w:spacing w:after="0" w:line="240" w:lineRule="auto"/>
        <w:rPr>
          <w:rFonts w:ascii="Times New Roman" w:hAnsi="Times New Roman" w:cs="Times New Roman"/>
          <w:sz w:val="24"/>
          <w:szCs w:val="24"/>
        </w:rPr>
      </w:pPr>
      <w:r w:rsidRPr="00B25F9D">
        <w:rPr>
          <w:rFonts w:ascii="Times New Roman" w:hAnsi="Times New Roman" w:cs="Times New Roman"/>
          <w:sz w:val="24"/>
          <w:szCs w:val="24"/>
        </w:rPr>
        <w:t>Treasury stock</w:t>
      </w:r>
    </w:p>
    <w:p w14:paraId="369599B6" w14:textId="0210B3CA" w:rsidR="00DB4DE0" w:rsidRPr="00B25F9D" w:rsidRDefault="00DB4DE0" w:rsidP="00596701">
      <w:pPr>
        <w:pStyle w:val="ListParagraph"/>
        <w:keepNext/>
        <w:keepLines/>
        <w:widowControl w:val="0"/>
        <w:numPr>
          <w:ilvl w:val="0"/>
          <w:numId w:val="30"/>
        </w:numPr>
        <w:autoSpaceDE w:val="0"/>
        <w:autoSpaceDN w:val="0"/>
        <w:adjustRightInd w:val="0"/>
        <w:spacing w:after="0" w:line="240" w:lineRule="auto"/>
        <w:rPr>
          <w:rFonts w:ascii="Times New Roman" w:hAnsi="Times New Roman" w:cs="Times New Roman"/>
          <w:sz w:val="24"/>
          <w:szCs w:val="24"/>
        </w:rPr>
      </w:pPr>
      <w:r w:rsidRPr="00B25F9D">
        <w:rPr>
          <w:rFonts w:ascii="Times New Roman" w:hAnsi="Times New Roman" w:cs="Times New Roman"/>
          <w:sz w:val="24"/>
          <w:szCs w:val="24"/>
        </w:rPr>
        <w:t xml:space="preserve">No </w:t>
      </w:r>
      <w:r w:rsidR="00956671" w:rsidRPr="00B25F9D">
        <w:rPr>
          <w:rFonts w:ascii="Times New Roman" w:hAnsi="Times New Roman" w:cs="Times New Roman"/>
          <w:sz w:val="24"/>
          <w:szCs w:val="24"/>
        </w:rPr>
        <w:t>journal entry (do not enter a dollar amount)</w:t>
      </w:r>
    </w:p>
    <w:p w14:paraId="55CE0A1F" w14:textId="77777777" w:rsidR="00785D7D" w:rsidRPr="00B25F9D" w:rsidRDefault="00785D7D" w:rsidP="00596701">
      <w:pPr>
        <w:pStyle w:val="ListParagraph"/>
        <w:keepNext/>
        <w:keepLines/>
        <w:widowControl w:val="0"/>
        <w:autoSpaceDE w:val="0"/>
        <w:autoSpaceDN w:val="0"/>
        <w:adjustRightInd w:val="0"/>
        <w:spacing w:after="0" w:line="240" w:lineRule="auto"/>
        <w:ind w:left="1080"/>
        <w:rPr>
          <w:rFonts w:ascii="Times New Roman" w:hAnsi="Times New Roman" w:cs="Times New Roman"/>
          <w:sz w:val="24"/>
          <w:szCs w:val="24"/>
        </w:rPr>
      </w:pPr>
    </w:p>
    <w:tbl>
      <w:tblPr>
        <w:tblStyle w:val="TableGrid"/>
        <w:tblW w:w="0" w:type="auto"/>
        <w:tblInd w:w="720" w:type="dxa"/>
        <w:tblLook w:val="04A0" w:firstRow="1" w:lastRow="0" w:firstColumn="1" w:lastColumn="0" w:noHBand="0" w:noVBand="1"/>
      </w:tblPr>
      <w:tblGrid>
        <w:gridCol w:w="3675"/>
        <w:gridCol w:w="1003"/>
        <w:gridCol w:w="1477"/>
        <w:gridCol w:w="1003"/>
        <w:gridCol w:w="1472"/>
      </w:tblGrid>
      <w:tr w:rsidR="00DB4DE0" w:rsidRPr="00B25F9D" w14:paraId="76052BD2" w14:textId="77777777" w:rsidTr="00F469BE">
        <w:tc>
          <w:tcPr>
            <w:tcW w:w="3675" w:type="dxa"/>
            <w:vAlign w:val="center"/>
          </w:tcPr>
          <w:p w14:paraId="128DDF5A" w14:textId="77777777" w:rsidR="00DB4DE0" w:rsidRPr="00B25F9D" w:rsidRDefault="00DB4DE0" w:rsidP="00596701">
            <w:pPr>
              <w:pStyle w:val="ListParagraph"/>
              <w:keepNext/>
              <w:keepLines/>
              <w:widowControl w:val="0"/>
              <w:autoSpaceDE w:val="0"/>
              <w:autoSpaceDN w:val="0"/>
              <w:adjustRightInd w:val="0"/>
              <w:ind w:left="0"/>
              <w:jc w:val="center"/>
              <w:rPr>
                <w:rFonts w:ascii="Times New Roman" w:hAnsi="Times New Roman" w:cs="Times New Roman"/>
                <w:b/>
                <w:sz w:val="24"/>
                <w:szCs w:val="24"/>
                <w:u w:val="single"/>
              </w:rPr>
            </w:pPr>
          </w:p>
        </w:tc>
        <w:tc>
          <w:tcPr>
            <w:tcW w:w="2480" w:type="dxa"/>
            <w:gridSpan w:val="2"/>
            <w:vAlign w:val="center"/>
          </w:tcPr>
          <w:p w14:paraId="08B21A28" w14:textId="2A16EA50" w:rsidR="00DB4DE0" w:rsidRPr="00B25F9D" w:rsidRDefault="00DB4DE0" w:rsidP="00596701">
            <w:pPr>
              <w:pStyle w:val="ListParagraph"/>
              <w:keepNext/>
              <w:keepLines/>
              <w:widowControl w:val="0"/>
              <w:autoSpaceDE w:val="0"/>
              <w:autoSpaceDN w:val="0"/>
              <w:adjustRightInd w:val="0"/>
              <w:ind w:left="0"/>
              <w:jc w:val="center"/>
              <w:rPr>
                <w:rFonts w:ascii="Times New Roman" w:hAnsi="Times New Roman" w:cs="Times New Roman"/>
                <w:b/>
                <w:sz w:val="24"/>
                <w:szCs w:val="24"/>
                <w:u w:val="single"/>
              </w:rPr>
            </w:pPr>
            <w:r w:rsidRPr="00B25F9D">
              <w:rPr>
                <w:rFonts w:ascii="Times New Roman" w:hAnsi="Times New Roman" w:cs="Times New Roman"/>
                <w:b/>
                <w:sz w:val="24"/>
                <w:szCs w:val="24"/>
                <w:u w:val="single"/>
              </w:rPr>
              <w:t>Debits</w:t>
            </w:r>
          </w:p>
        </w:tc>
        <w:tc>
          <w:tcPr>
            <w:tcW w:w="2475" w:type="dxa"/>
            <w:gridSpan w:val="2"/>
            <w:vAlign w:val="center"/>
          </w:tcPr>
          <w:p w14:paraId="2E0F7ABB" w14:textId="77777777" w:rsidR="00DB4DE0" w:rsidRPr="00B25F9D" w:rsidRDefault="00DB4DE0" w:rsidP="00596701">
            <w:pPr>
              <w:pStyle w:val="ListParagraph"/>
              <w:keepNext/>
              <w:keepLines/>
              <w:widowControl w:val="0"/>
              <w:autoSpaceDE w:val="0"/>
              <w:autoSpaceDN w:val="0"/>
              <w:adjustRightInd w:val="0"/>
              <w:ind w:left="0"/>
              <w:jc w:val="center"/>
              <w:rPr>
                <w:rFonts w:ascii="Times New Roman" w:hAnsi="Times New Roman" w:cs="Times New Roman"/>
                <w:b/>
                <w:sz w:val="24"/>
                <w:szCs w:val="24"/>
                <w:u w:val="single"/>
              </w:rPr>
            </w:pPr>
          </w:p>
          <w:p w14:paraId="70011EBD" w14:textId="4C27CDD0" w:rsidR="00DB4DE0" w:rsidRPr="00B25F9D" w:rsidRDefault="00DB4DE0" w:rsidP="00596701">
            <w:pPr>
              <w:pStyle w:val="ListParagraph"/>
              <w:keepNext/>
              <w:keepLines/>
              <w:widowControl w:val="0"/>
              <w:autoSpaceDE w:val="0"/>
              <w:autoSpaceDN w:val="0"/>
              <w:adjustRightInd w:val="0"/>
              <w:ind w:left="0"/>
              <w:jc w:val="center"/>
              <w:rPr>
                <w:rFonts w:ascii="Times New Roman" w:hAnsi="Times New Roman" w:cs="Times New Roman"/>
                <w:b/>
                <w:sz w:val="24"/>
                <w:szCs w:val="24"/>
                <w:u w:val="single"/>
              </w:rPr>
            </w:pPr>
            <w:r w:rsidRPr="00B25F9D">
              <w:rPr>
                <w:rFonts w:ascii="Times New Roman" w:hAnsi="Times New Roman" w:cs="Times New Roman"/>
                <w:b/>
                <w:sz w:val="24"/>
                <w:szCs w:val="24"/>
                <w:u w:val="single"/>
              </w:rPr>
              <w:t>Credits</w:t>
            </w:r>
          </w:p>
        </w:tc>
      </w:tr>
      <w:tr w:rsidR="00DB4DE0" w:rsidRPr="00B25F9D" w14:paraId="3E46A53A" w14:textId="77777777" w:rsidTr="00F469BE">
        <w:tc>
          <w:tcPr>
            <w:tcW w:w="3675" w:type="dxa"/>
            <w:vAlign w:val="center"/>
          </w:tcPr>
          <w:p w14:paraId="3F6F1E89" w14:textId="7AD080BB" w:rsidR="00DB4DE0" w:rsidRPr="00B25F9D" w:rsidRDefault="00DB4DE0" w:rsidP="00596701">
            <w:pPr>
              <w:pStyle w:val="ListParagraph"/>
              <w:keepNext/>
              <w:keepLines/>
              <w:widowControl w:val="0"/>
              <w:autoSpaceDE w:val="0"/>
              <w:autoSpaceDN w:val="0"/>
              <w:adjustRightInd w:val="0"/>
              <w:ind w:left="0"/>
              <w:jc w:val="center"/>
              <w:rPr>
                <w:rFonts w:ascii="Times New Roman" w:hAnsi="Times New Roman" w:cs="Times New Roman"/>
                <w:b/>
                <w:sz w:val="24"/>
                <w:szCs w:val="24"/>
                <w:u w:val="single"/>
              </w:rPr>
            </w:pPr>
            <w:r w:rsidRPr="00B25F9D">
              <w:rPr>
                <w:rFonts w:ascii="Times New Roman" w:hAnsi="Times New Roman" w:cs="Times New Roman"/>
                <w:b/>
                <w:sz w:val="24"/>
                <w:szCs w:val="24"/>
                <w:u w:val="single"/>
              </w:rPr>
              <w:t>Transaction</w:t>
            </w:r>
          </w:p>
        </w:tc>
        <w:tc>
          <w:tcPr>
            <w:tcW w:w="1003" w:type="dxa"/>
            <w:vAlign w:val="center"/>
          </w:tcPr>
          <w:p w14:paraId="24F3425E" w14:textId="71D02374" w:rsidR="00DB4DE0" w:rsidRPr="00B25F9D" w:rsidRDefault="00DB4DE0" w:rsidP="00596701">
            <w:pPr>
              <w:pStyle w:val="ListParagraph"/>
              <w:keepNext/>
              <w:keepLines/>
              <w:widowControl w:val="0"/>
              <w:autoSpaceDE w:val="0"/>
              <w:autoSpaceDN w:val="0"/>
              <w:adjustRightInd w:val="0"/>
              <w:ind w:left="0"/>
              <w:jc w:val="center"/>
              <w:rPr>
                <w:rFonts w:ascii="Times New Roman" w:hAnsi="Times New Roman" w:cs="Times New Roman"/>
                <w:b/>
                <w:sz w:val="24"/>
                <w:szCs w:val="24"/>
                <w:u w:val="single"/>
              </w:rPr>
            </w:pPr>
            <w:r w:rsidRPr="00B25F9D">
              <w:rPr>
                <w:rFonts w:ascii="Times New Roman" w:hAnsi="Times New Roman" w:cs="Times New Roman"/>
                <w:b/>
                <w:sz w:val="24"/>
                <w:szCs w:val="24"/>
                <w:u w:val="single"/>
              </w:rPr>
              <w:t>Code</w:t>
            </w:r>
            <w:r w:rsidR="00F469BE" w:rsidRPr="00B25F9D">
              <w:rPr>
                <w:rFonts w:ascii="Times New Roman" w:hAnsi="Times New Roman" w:cs="Times New Roman"/>
                <w:b/>
                <w:sz w:val="24"/>
                <w:szCs w:val="24"/>
                <w:u w:val="single"/>
              </w:rPr>
              <w:t>(s)</w:t>
            </w:r>
          </w:p>
        </w:tc>
        <w:tc>
          <w:tcPr>
            <w:tcW w:w="1477" w:type="dxa"/>
            <w:vAlign w:val="center"/>
          </w:tcPr>
          <w:p w14:paraId="2345C666" w14:textId="6A9C0F46" w:rsidR="00DB4DE0" w:rsidRPr="00B25F9D" w:rsidRDefault="00DB4DE0" w:rsidP="00596701">
            <w:pPr>
              <w:pStyle w:val="ListParagraph"/>
              <w:keepNext/>
              <w:keepLines/>
              <w:widowControl w:val="0"/>
              <w:autoSpaceDE w:val="0"/>
              <w:autoSpaceDN w:val="0"/>
              <w:adjustRightInd w:val="0"/>
              <w:ind w:left="0"/>
              <w:jc w:val="center"/>
              <w:rPr>
                <w:rFonts w:ascii="Times New Roman" w:hAnsi="Times New Roman" w:cs="Times New Roman"/>
                <w:b/>
                <w:sz w:val="24"/>
                <w:szCs w:val="24"/>
                <w:u w:val="single"/>
              </w:rPr>
            </w:pPr>
            <w:r w:rsidRPr="00B25F9D">
              <w:rPr>
                <w:rFonts w:ascii="Times New Roman" w:hAnsi="Times New Roman" w:cs="Times New Roman"/>
                <w:b/>
                <w:sz w:val="24"/>
                <w:szCs w:val="24"/>
                <w:u w:val="single"/>
              </w:rPr>
              <w:t>Amount</w:t>
            </w:r>
          </w:p>
        </w:tc>
        <w:tc>
          <w:tcPr>
            <w:tcW w:w="1003" w:type="dxa"/>
            <w:vAlign w:val="center"/>
          </w:tcPr>
          <w:p w14:paraId="46D8FE03" w14:textId="58ECFDB1" w:rsidR="00DB4DE0" w:rsidRPr="00B25F9D" w:rsidRDefault="00DB4DE0" w:rsidP="00596701">
            <w:pPr>
              <w:pStyle w:val="ListParagraph"/>
              <w:keepNext/>
              <w:keepLines/>
              <w:widowControl w:val="0"/>
              <w:autoSpaceDE w:val="0"/>
              <w:autoSpaceDN w:val="0"/>
              <w:adjustRightInd w:val="0"/>
              <w:ind w:left="0"/>
              <w:jc w:val="center"/>
              <w:rPr>
                <w:rFonts w:ascii="Times New Roman" w:hAnsi="Times New Roman" w:cs="Times New Roman"/>
                <w:b/>
                <w:sz w:val="24"/>
                <w:szCs w:val="24"/>
                <w:u w:val="single"/>
              </w:rPr>
            </w:pPr>
            <w:r w:rsidRPr="00B25F9D">
              <w:rPr>
                <w:rFonts w:ascii="Times New Roman" w:hAnsi="Times New Roman" w:cs="Times New Roman"/>
                <w:b/>
                <w:sz w:val="24"/>
                <w:szCs w:val="24"/>
                <w:u w:val="single"/>
              </w:rPr>
              <w:t>Code</w:t>
            </w:r>
            <w:r w:rsidR="00F469BE" w:rsidRPr="00B25F9D">
              <w:rPr>
                <w:rFonts w:ascii="Times New Roman" w:hAnsi="Times New Roman" w:cs="Times New Roman"/>
                <w:b/>
                <w:sz w:val="24"/>
                <w:szCs w:val="24"/>
                <w:u w:val="single"/>
              </w:rPr>
              <w:t>(s)</w:t>
            </w:r>
          </w:p>
        </w:tc>
        <w:tc>
          <w:tcPr>
            <w:tcW w:w="1472" w:type="dxa"/>
            <w:vAlign w:val="bottom"/>
          </w:tcPr>
          <w:p w14:paraId="62CFD881" w14:textId="77777777" w:rsidR="00DB4DE0" w:rsidRPr="00B25F9D" w:rsidRDefault="00DB4DE0" w:rsidP="00596701">
            <w:pPr>
              <w:pStyle w:val="ListParagraph"/>
              <w:keepNext/>
              <w:keepLines/>
              <w:widowControl w:val="0"/>
              <w:autoSpaceDE w:val="0"/>
              <w:autoSpaceDN w:val="0"/>
              <w:adjustRightInd w:val="0"/>
              <w:ind w:left="0"/>
              <w:jc w:val="center"/>
              <w:rPr>
                <w:rFonts w:ascii="Times New Roman" w:hAnsi="Times New Roman" w:cs="Times New Roman"/>
                <w:b/>
                <w:sz w:val="24"/>
                <w:szCs w:val="24"/>
                <w:u w:val="single"/>
              </w:rPr>
            </w:pPr>
          </w:p>
          <w:p w14:paraId="0D959375" w14:textId="06DCE1D2" w:rsidR="00DB4DE0" w:rsidRPr="00B25F9D" w:rsidRDefault="00DB4DE0" w:rsidP="00596701">
            <w:pPr>
              <w:pStyle w:val="ListParagraph"/>
              <w:keepNext/>
              <w:keepLines/>
              <w:widowControl w:val="0"/>
              <w:autoSpaceDE w:val="0"/>
              <w:autoSpaceDN w:val="0"/>
              <w:adjustRightInd w:val="0"/>
              <w:ind w:left="0"/>
              <w:jc w:val="center"/>
              <w:rPr>
                <w:rFonts w:ascii="Times New Roman" w:hAnsi="Times New Roman" w:cs="Times New Roman"/>
                <w:b/>
                <w:sz w:val="24"/>
                <w:szCs w:val="24"/>
                <w:u w:val="single"/>
              </w:rPr>
            </w:pPr>
            <w:r w:rsidRPr="00B25F9D">
              <w:rPr>
                <w:rFonts w:ascii="Times New Roman" w:hAnsi="Times New Roman" w:cs="Times New Roman"/>
                <w:b/>
                <w:sz w:val="24"/>
                <w:szCs w:val="24"/>
                <w:u w:val="single"/>
              </w:rPr>
              <w:t>Amount</w:t>
            </w:r>
          </w:p>
        </w:tc>
      </w:tr>
      <w:tr w:rsidR="00DB4DE0" w:rsidRPr="00B25F9D" w14:paraId="41FA6764" w14:textId="77777777" w:rsidTr="00F469BE">
        <w:tc>
          <w:tcPr>
            <w:tcW w:w="3675" w:type="dxa"/>
          </w:tcPr>
          <w:p w14:paraId="373D84FA" w14:textId="67231C73" w:rsidR="00DB4DE0" w:rsidRPr="00B25F9D" w:rsidRDefault="00DB4DE0" w:rsidP="00596701">
            <w:pPr>
              <w:pStyle w:val="ListParagraph"/>
              <w:keepNext/>
              <w:keepLines/>
              <w:widowControl w:val="0"/>
              <w:autoSpaceDE w:val="0"/>
              <w:autoSpaceDN w:val="0"/>
              <w:adjustRightInd w:val="0"/>
              <w:ind w:left="0"/>
              <w:rPr>
                <w:rFonts w:ascii="Times New Roman" w:hAnsi="Times New Roman" w:cs="Times New Roman"/>
                <w:i/>
                <w:sz w:val="24"/>
                <w:szCs w:val="24"/>
              </w:rPr>
            </w:pPr>
            <w:r w:rsidRPr="00B25F9D">
              <w:rPr>
                <w:rFonts w:ascii="Times New Roman" w:hAnsi="Times New Roman" w:cs="Times New Roman"/>
                <w:i/>
                <w:sz w:val="24"/>
                <w:szCs w:val="24"/>
              </w:rPr>
              <w:t xml:space="preserve">Example: Paid </w:t>
            </w:r>
            <w:r w:rsidR="00956671" w:rsidRPr="00B25F9D">
              <w:rPr>
                <w:rFonts w:ascii="Times New Roman" w:hAnsi="Times New Roman" w:cs="Times New Roman"/>
                <w:i/>
                <w:sz w:val="24"/>
                <w:szCs w:val="24"/>
              </w:rPr>
              <w:t xml:space="preserve">for </w:t>
            </w:r>
            <w:r w:rsidRPr="00B25F9D">
              <w:rPr>
                <w:rFonts w:ascii="Times New Roman" w:hAnsi="Times New Roman" w:cs="Times New Roman"/>
                <w:i/>
                <w:sz w:val="24"/>
                <w:szCs w:val="24"/>
              </w:rPr>
              <w:t>an account payable of $200</w:t>
            </w:r>
          </w:p>
        </w:tc>
        <w:tc>
          <w:tcPr>
            <w:tcW w:w="1003" w:type="dxa"/>
          </w:tcPr>
          <w:p w14:paraId="4E233BAB" w14:textId="375F5860" w:rsidR="00DB4DE0" w:rsidRPr="00B25F9D" w:rsidRDefault="00DB4DE0" w:rsidP="00596701">
            <w:pPr>
              <w:pStyle w:val="ListParagraph"/>
              <w:keepNext/>
              <w:keepLines/>
              <w:widowControl w:val="0"/>
              <w:autoSpaceDE w:val="0"/>
              <w:autoSpaceDN w:val="0"/>
              <w:adjustRightInd w:val="0"/>
              <w:ind w:left="0"/>
              <w:jc w:val="center"/>
              <w:rPr>
                <w:rFonts w:ascii="Times New Roman" w:hAnsi="Times New Roman" w:cs="Times New Roman"/>
                <w:i/>
                <w:sz w:val="24"/>
                <w:szCs w:val="24"/>
              </w:rPr>
            </w:pPr>
            <w:r w:rsidRPr="00B25F9D">
              <w:rPr>
                <w:rFonts w:ascii="Times New Roman" w:hAnsi="Times New Roman" w:cs="Times New Roman"/>
                <w:i/>
                <w:sz w:val="24"/>
                <w:szCs w:val="24"/>
              </w:rPr>
              <w:t>F</w:t>
            </w:r>
          </w:p>
        </w:tc>
        <w:tc>
          <w:tcPr>
            <w:tcW w:w="1477" w:type="dxa"/>
          </w:tcPr>
          <w:p w14:paraId="38B4E896" w14:textId="5FCE2517" w:rsidR="00DB4DE0" w:rsidRPr="00B25F9D" w:rsidRDefault="00DB4DE0" w:rsidP="00596701">
            <w:pPr>
              <w:pStyle w:val="ListParagraph"/>
              <w:keepNext/>
              <w:keepLines/>
              <w:widowControl w:val="0"/>
              <w:autoSpaceDE w:val="0"/>
              <w:autoSpaceDN w:val="0"/>
              <w:adjustRightInd w:val="0"/>
              <w:ind w:left="0"/>
              <w:jc w:val="center"/>
              <w:rPr>
                <w:rFonts w:ascii="Times New Roman" w:hAnsi="Times New Roman" w:cs="Times New Roman"/>
                <w:i/>
                <w:sz w:val="24"/>
                <w:szCs w:val="24"/>
              </w:rPr>
            </w:pPr>
            <w:r w:rsidRPr="00B25F9D">
              <w:rPr>
                <w:rFonts w:ascii="Times New Roman" w:hAnsi="Times New Roman" w:cs="Times New Roman"/>
                <w:i/>
                <w:sz w:val="24"/>
                <w:szCs w:val="24"/>
              </w:rPr>
              <w:t>200</w:t>
            </w:r>
          </w:p>
        </w:tc>
        <w:tc>
          <w:tcPr>
            <w:tcW w:w="1003" w:type="dxa"/>
          </w:tcPr>
          <w:p w14:paraId="0F4B97B0" w14:textId="0271CD29" w:rsidR="00DB4DE0" w:rsidRPr="00B25F9D" w:rsidRDefault="00DB4DE0" w:rsidP="00596701">
            <w:pPr>
              <w:pStyle w:val="ListParagraph"/>
              <w:keepNext/>
              <w:keepLines/>
              <w:widowControl w:val="0"/>
              <w:autoSpaceDE w:val="0"/>
              <w:autoSpaceDN w:val="0"/>
              <w:adjustRightInd w:val="0"/>
              <w:ind w:left="0"/>
              <w:jc w:val="center"/>
              <w:rPr>
                <w:rFonts w:ascii="Times New Roman" w:hAnsi="Times New Roman" w:cs="Times New Roman"/>
                <w:i/>
                <w:sz w:val="24"/>
                <w:szCs w:val="24"/>
              </w:rPr>
            </w:pPr>
            <w:r w:rsidRPr="00B25F9D">
              <w:rPr>
                <w:rFonts w:ascii="Times New Roman" w:hAnsi="Times New Roman" w:cs="Times New Roman"/>
                <w:i/>
                <w:sz w:val="24"/>
                <w:szCs w:val="24"/>
              </w:rPr>
              <w:t>A</w:t>
            </w:r>
          </w:p>
        </w:tc>
        <w:tc>
          <w:tcPr>
            <w:tcW w:w="1472" w:type="dxa"/>
          </w:tcPr>
          <w:p w14:paraId="62070291" w14:textId="62D83D4A" w:rsidR="00DB4DE0" w:rsidRPr="00B25F9D" w:rsidRDefault="00DB4DE0" w:rsidP="00596701">
            <w:pPr>
              <w:pStyle w:val="ListParagraph"/>
              <w:keepNext/>
              <w:keepLines/>
              <w:widowControl w:val="0"/>
              <w:autoSpaceDE w:val="0"/>
              <w:autoSpaceDN w:val="0"/>
              <w:adjustRightInd w:val="0"/>
              <w:ind w:left="0"/>
              <w:jc w:val="center"/>
              <w:rPr>
                <w:rFonts w:ascii="Times New Roman" w:hAnsi="Times New Roman" w:cs="Times New Roman"/>
                <w:i/>
                <w:sz w:val="24"/>
                <w:szCs w:val="24"/>
              </w:rPr>
            </w:pPr>
            <w:r w:rsidRPr="00B25F9D">
              <w:rPr>
                <w:rFonts w:ascii="Times New Roman" w:hAnsi="Times New Roman" w:cs="Times New Roman"/>
                <w:i/>
                <w:sz w:val="24"/>
                <w:szCs w:val="24"/>
              </w:rPr>
              <w:t>200</w:t>
            </w:r>
          </w:p>
        </w:tc>
      </w:tr>
      <w:tr w:rsidR="00DB4DE0" w:rsidRPr="00B25F9D" w14:paraId="168D266B" w14:textId="77777777" w:rsidTr="00F469BE">
        <w:tc>
          <w:tcPr>
            <w:tcW w:w="3675" w:type="dxa"/>
          </w:tcPr>
          <w:p w14:paraId="3E5D44B0" w14:textId="4BA61546" w:rsidR="00DB4DE0" w:rsidRPr="00B25F9D" w:rsidRDefault="00DB4DE0" w:rsidP="00596701">
            <w:pPr>
              <w:pStyle w:val="ListParagraph"/>
              <w:keepNext/>
              <w:keepLines/>
              <w:widowControl w:val="0"/>
              <w:numPr>
                <w:ilvl w:val="0"/>
                <w:numId w:val="33"/>
              </w:numPr>
              <w:autoSpaceDE w:val="0"/>
              <w:autoSpaceDN w:val="0"/>
              <w:adjustRightInd w:val="0"/>
              <w:ind w:left="247" w:hanging="247"/>
              <w:rPr>
                <w:rFonts w:ascii="Times New Roman" w:hAnsi="Times New Roman" w:cs="Times New Roman"/>
                <w:sz w:val="24"/>
                <w:szCs w:val="24"/>
              </w:rPr>
            </w:pPr>
            <w:r w:rsidRPr="00B25F9D">
              <w:rPr>
                <w:rFonts w:ascii="Times New Roman" w:hAnsi="Times New Roman" w:cs="Times New Roman"/>
                <w:sz w:val="24"/>
                <w:szCs w:val="24"/>
              </w:rPr>
              <w:t>Issued 5,000 shares of common stock at $26 per share</w:t>
            </w:r>
            <w:r w:rsidR="004B4C47" w:rsidRPr="00B25F9D">
              <w:rPr>
                <w:rFonts w:ascii="Times New Roman" w:hAnsi="Times New Roman" w:cs="Times New Roman"/>
                <w:sz w:val="24"/>
                <w:szCs w:val="24"/>
              </w:rPr>
              <w:t xml:space="preserve"> (par value of $20)</w:t>
            </w:r>
            <w:r w:rsidRPr="00B25F9D">
              <w:rPr>
                <w:rFonts w:ascii="Times New Roman" w:hAnsi="Times New Roman" w:cs="Times New Roman"/>
                <w:sz w:val="24"/>
                <w:szCs w:val="24"/>
              </w:rPr>
              <w:t>.</w:t>
            </w:r>
          </w:p>
        </w:tc>
        <w:tc>
          <w:tcPr>
            <w:tcW w:w="1003" w:type="dxa"/>
          </w:tcPr>
          <w:p w14:paraId="1B20FA38" w14:textId="2D6D5763" w:rsidR="00DB4DE0" w:rsidRPr="00B25F9D" w:rsidRDefault="00B25F9D" w:rsidP="00596701">
            <w:pPr>
              <w:pStyle w:val="ListParagraph"/>
              <w:keepNext/>
              <w:keepLines/>
              <w:widowControl w:val="0"/>
              <w:autoSpaceDE w:val="0"/>
              <w:autoSpaceDN w:val="0"/>
              <w:adjustRightInd w:val="0"/>
              <w:ind w:left="0"/>
              <w:jc w:val="center"/>
              <w:rPr>
                <w:rFonts w:ascii="Times New Roman" w:hAnsi="Times New Roman" w:cs="Times New Roman"/>
                <w:b/>
                <w:bCs/>
                <w:i/>
                <w:sz w:val="24"/>
                <w:szCs w:val="24"/>
              </w:rPr>
            </w:pPr>
            <w:r w:rsidRPr="00B25F9D">
              <w:rPr>
                <w:rFonts w:ascii="Times New Roman" w:hAnsi="Times New Roman" w:cs="Times New Roman"/>
                <w:b/>
                <w:bCs/>
                <w:i/>
                <w:sz w:val="24"/>
                <w:szCs w:val="24"/>
              </w:rPr>
              <w:t>A</w:t>
            </w:r>
          </w:p>
        </w:tc>
        <w:tc>
          <w:tcPr>
            <w:tcW w:w="1477" w:type="dxa"/>
          </w:tcPr>
          <w:p w14:paraId="5B2BE77F" w14:textId="62F06922" w:rsidR="00DB4DE0" w:rsidRPr="00B25F9D" w:rsidRDefault="00B25F9D" w:rsidP="00596701">
            <w:pPr>
              <w:pStyle w:val="ListParagraph"/>
              <w:keepNext/>
              <w:keepLines/>
              <w:widowControl w:val="0"/>
              <w:autoSpaceDE w:val="0"/>
              <w:autoSpaceDN w:val="0"/>
              <w:adjustRightInd w:val="0"/>
              <w:ind w:left="0"/>
              <w:jc w:val="center"/>
              <w:rPr>
                <w:rFonts w:ascii="Times New Roman" w:hAnsi="Times New Roman" w:cs="Times New Roman"/>
                <w:b/>
                <w:bCs/>
                <w:i/>
                <w:sz w:val="24"/>
                <w:szCs w:val="24"/>
              </w:rPr>
            </w:pPr>
            <w:r w:rsidRPr="00B25F9D">
              <w:rPr>
                <w:rFonts w:ascii="Times New Roman" w:hAnsi="Times New Roman" w:cs="Times New Roman"/>
                <w:b/>
                <w:bCs/>
                <w:i/>
                <w:sz w:val="24"/>
                <w:szCs w:val="24"/>
              </w:rPr>
              <w:t>130,000</w:t>
            </w:r>
          </w:p>
        </w:tc>
        <w:tc>
          <w:tcPr>
            <w:tcW w:w="1003" w:type="dxa"/>
          </w:tcPr>
          <w:p w14:paraId="36DE4645" w14:textId="77777777" w:rsidR="00F469BE" w:rsidRPr="00B25F9D" w:rsidRDefault="00B25F9D" w:rsidP="00596701">
            <w:pPr>
              <w:pStyle w:val="ListParagraph"/>
              <w:keepNext/>
              <w:keepLines/>
              <w:widowControl w:val="0"/>
              <w:autoSpaceDE w:val="0"/>
              <w:autoSpaceDN w:val="0"/>
              <w:adjustRightInd w:val="0"/>
              <w:ind w:left="0"/>
              <w:jc w:val="center"/>
              <w:rPr>
                <w:rFonts w:ascii="Times New Roman" w:hAnsi="Times New Roman" w:cs="Times New Roman"/>
                <w:b/>
                <w:bCs/>
                <w:i/>
                <w:sz w:val="24"/>
                <w:szCs w:val="24"/>
              </w:rPr>
            </w:pPr>
            <w:r w:rsidRPr="00B25F9D">
              <w:rPr>
                <w:rFonts w:ascii="Times New Roman" w:hAnsi="Times New Roman" w:cs="Times New Roman"/>
                <w:b/>
                <w:bCs/>
                <w:i/>
                <w:sz w:val="24"/>
                <w:szCs w:val="24"/>
              </w:rPr>
              <w:t>D</w:t>
            </w:r>
          </w:p>
          <w:p w14:paraId="3E5CD2F8" w14:textId="083A9638" w:rsidR="00B25F9D" w:rsidRPr="00B25F9D" w:rsidRDefault="00B25F9D" w:rsidP="00596701">
            <w:pPr>
              <w:pStyle w:val="ListParagraph"/>
              <w:keepNext/>
              <w:keepLines/>
              <w:widowControl w:val="0"/>
              <w:autoSpaceDE w:val="0"/>
              <w:autoSpaceDN w:val="0"/>
              <w:adjustRightInd w:val="0"/>
              <w:ind w:left="0"/>
              <w:jc w:val="center"/>
              <w:rPr>
                <w:rFonts w:ascii="Times New Roman" w:hAnsi="Times New Roman" w:cs="Times New Roman"/>
                <w:b/>
                <w:bCs/>
                <w:i/>
                <w:sz w:val="24"/>
                <w:szCs w:val="24"/>
              </w:rPr>
            </w:pPr>
            <w:r w:rsidRPr="00B25F9D">
              <w:rPr>
                <w:rFonts w:ascii="Times New Roman" w:hAnsi="Times New Roman" w:cs="Times New Roman"/>
                <w:b/>
                <w:bCs/>
                <w:i/>
                <w:sz w:val="24"/>
                <w:szCs w:val="24"/>
              </w:rPr>
              <w:t>H</w:t>
            </w:r>
          </w:p>
        </w:tc>
        <w:tc>
          <w:tcPr>
            <w:tcW w:w="1472" w:type="dxa"/>
          </w:tcPr>
          <w:p w14:paraId="7563C63F" w14:textId="77777777" w:rsidR="00F469BE" w:rsidRPr="00B25F9D" w:rsidRDefault="00B25F9D" w:rsidP="00596701">
            <w:pPr>
              <w:pStyle w:val="ListParagraph"/>
              <w:keepNext/>
              <w:keepLines/>
              <w:widowControl w:val="0"/>
              <w:autoSpaceDE w:val="0"/>
              <w:autoSpaceDN w:val="0"/>
              <w:adjustRightInd w:val="0"/>
              <w:ind w:left="0"/>
              <w:jc w:val="center"/>
              <w:rPr>
                <w:rFonts w:ascii="Times New Roman" w:hAnsi="Times New Roman" w:cs="Times New Roman"/>
                <w:b/>
                <w:bCs/>
                <w:i/>
                <w:sz w:val="24"/>
                <w:szCs w:val="24"/>
              </w:rPr>
            </w:pPr>
            <w:r w:rsidRPr="00B25F9D">
              <w:rPr>
                <w:rFonts w:ascii="Times New Roman" w:hAnsi="Times New Roman" w:cs="Times New Roman"/>
                <w:b/>
                <w:bCs/>
                <w:i/>
                <w:sz w:val="24"/>
                <w:szCs w:val="24"/>
              </w:rPr>
              <w:t>100,000</w:t>
            </w:r>
          </w:p>
          <w:p w14:paraId="0A165A26" w14:textId="437A72EA" w:rsidR="00B25F9D" w:rsidRPr="00B25F9D" w:rsidRDefault="00B25F9D" w:rsidP="00596701">
            <w:pPr>
              <w:pStyle w:val="ListParagraph"/>
              <w:keepNext/>
              <w:keepLines/>
              <w:widowControl w:val="0"/>
              <w:autoSpaceDE w:val="0"/>
              <w:autoSpaceDN w:val="0"/>
              <w:adjustRightInd w:val="0"/>
              <w:ind w:left="0"/>
              <w:jc w:val="center"/>
              <w:rPr>
                <w:rFonts w:ascii="Times New Roman" w:hAnsi="Times New Roman" w:cs="Times New Roman"/>
                <w:b/>
                <w:bCs/>
                <w:i/>
                <w:sz w:val="24"/>
                <w:szCs w:val="24"/>
              </w:rPr>
            </w:pPr>
            <w:r w:rsidRPr="00B25F9D">
              <w:rPr>
                <w:rFonts w:ascii="Times New Roman" w:hAnsi="Times New Roman" w:cs="Times New Roman"/>
                <w:b/>
                <w:bCs/>
                <w:i/>
                <w:sz w:val="24"/>
                <w:szCs w:val="24"/>
              </w:rPr>
              <w:t>30,000</w:t>
            </w:r>
          </w:p>
        </w:tc>
      </w:tr>
      <w:tr w:rsidR="00DB4DE0" w:rsidRPr="00B25F9D" w14:paraId="00B4CCE6" w14:textId="77777777" w:rsidTr="00F469BE">
        <w:tc>
          <w:tcPr>
            <w:tcW w:w="3675" w:type="dxa"/>
          </w:tcPr>
          <w:p w14:paraId="729448BC" w14:textId="3D8AEA1C" w:rsidR="00DB4DE0" w:rsidRPr="00B25F9D" w:rsidRDefault="00DB4DE0" w:rsidP="00596701">
            <w:pPr>
              <w:pStyle w:val="ListParagraph"/>
              <w:keepNext/>
              <w:keepLines/>
              <w:widowControl w:val="0"/>
              <w:autoSpaceDE w:val="0"/>
              <w:autoSpaceDN w:val="0"/>
              <w:adjustRightInd w:val="0"/>
              <w:ind w:left="247" w:hanging="247"/>
              <w:rPr>
                <w:rFonts w:ascii="Times New Roman" w:hAnsi="Times New Roman" w:cs="Times New Roman"/>
                <w:sz w:val="24"/>
                <w:szCs w:val="24"/>
              </w:rPr>
            </w:pPr>
            <w:r w:rsidRPr="00B25F9D">
              <w:rPr>
                <w:rFonts w:ascii="Times New Roman" w:hAnsi="Times New Roman" w:cs="Times New Roman"/>
                <w:sz w:val="24"/>
                <w:szCs w:val="24"/>
              </w:rPr>
              <w:t>2)</w:t>
            </w:r>
            <w:r w:rsidR="00F469BE" w:rsidRPr="00B25F9D">
              <w:rPr>
                <w:rFonts w:ascii="Times New Roman" w:hAnsi="Times New Roman" w:cs="Times New Roman"/>
                <w:sz w:val="24"/>
                <w:szCs w:val="24"/>
              </w:rPr>
              <w:t xml:space="preserve"> </w:t>
            </w:r>
            <w:r w:rsidRPr="00B25F9D">
              <w:rPr>
                <w:rFonts w:ascii="Times New Roman" w:hAnsi="Times New Roman" w:cs="Times New Roman"/>
                <w:sz w:val="24"/>
                <w:szCs w:val="24"/>
              </w:rPr>
              <w:t>Issued a 10% stock dividend when the stoc</w:t>
            </w:r>
            <w:r w:rsidR="00F469BE" w:rsidRPr="00B25F9D">
              <w:rPr>
                <w:rFonts w:ascii="Times New Roman" w:hAnsi="Times New Roman" w:cs="Times New Roman"/>
                <w:sz w:val="24"/>
                <w:szCs w:val="24"/>
              </w:rPr>
              <w:t>k was selling at $30 per share.</w:t>
            </w:r>
            <w:r w:rsidR="004B4C47" w:rsidRPr="00B25F9D">
              <w:rPr>
                <w:rFonts w:ascii="Times New Roman" w:hAnsi="Times New Roman" w:cs="Times New Roman"/>
                <w:sz w:val="24"/>
                <w:szCs w:val="24"/>
              </w:rPr>
              <w:t xml:space="preserve"> Assume the 5,000 shares issued above are the only shares outstanding.</w:t>
            </w:r>
          </w:p>
        </w:tc>
        <w:tc>
          <w:tcPr>
            <w:tcW w:w="1003" w:type="dxa"/>
          </w:tcPr>
          <w:p w14:paraId="3DB73BA0" w14:textId="56BE3E84" w:rsidR="00DB4DE0" w:rsidRPr="00B25F9D" w:rsidRDefault="00B25F9D" w:rsidP="00596701">
            <w:pPr>
              <w:pStyle w:val="ListParagraph"/>
              <w:keepNext/>
              <w:keepLines/>
              <w:widowControl w:val="0"/>
              <w:autoSpaceDE w:val="0"/>
              <w:autoSpaceDN w:val="0"/>
              <w:adjustRightInd w:val="0"/>
              <w:ind w:left="0"/>
              <w:jc w:val="center"/>
              <w:rPr>
                <w:rFonts w:ascii="Times New Roman" w:hAnsi="Times New Roman" w:cs="Times New Roman"/>
                <w:b/>
                <w:bCs/>
                <w:i/>
                <w:sz w:val="24"/>
                <w:szCs w:val="24"/>
              </w:rPr>
            </w:pPr>
            <w:r w:rsidRPr="00B25F9D">
              <w:rPr>
                <w:rFonts w:ascii="Times New Roman" w:hAnsi="Times New Roman" w:cs="Times New Roman"/>
                <w:b/>
                <w:bCs/>
                <w:i/>
                <w:sz w:val="24"/>
                <w:szCs w:val="24"/>
              </w:rPr>
              <w:t>C</w:t>
            </w:r>
          </w:p>
        </w:tc>
        <w:tc>
          <w:tcPr>
            <w:tcW w:w="1477" w:type="dxa"/>
          </w:tcPr>
          <w:p w14:paraId="39772F2F" w14:textId="6B2AC5AC" w:rsidR="00DB4DE0" w:rsidRPr="00B25F9D" w:rsidRDefault="00B25F9D" w:rsidP="00596701">
            <w:pPr>
              <w:pStyle w:val="ListParagraph"/>
              <w:keepNext/>
              <w:keepLines/>
              <w:widowControl w:val="0"/>
              <w:autoSpaceDE w:val="0"/>
              <w:autoSpaceDN w:val="0"/>
              <w:adjustRightInd w:val="0"/>
              <w:ind w:left="0"/>
              <w:jc w:val="center"/>
              <w:rPr>
                <w:rFonts w:ascii="Times New Roman" w:hAnsi="Times New Roman" w:cs="Times New Roman"/>
                <w:b/>
                <w:bCs/>
                <w:i/>
                <w:sz w:val="24"/>
                <w:szCs w:val="24"/>
              </w:rPr>
            </w:pPr>
            <w:r w:rsidRPr="00B25F9D">
              <w:rPr>
                <w:rFonts w:ascii="Times New Roman" w:hAnsi="Times New Roman" w:cs="Times New Roman"/>
                <w:b/>
                <w:bCs/>
                <w:i/>
                <w:sz w:val="24"/>
                <w:szCs w:val="24"/>
              </w:rPr>
              <w:t>15,000</w:t>
            </w:r>
          </w:p>
        </w:tc>
        <w:tc>
          <w:tcPr>
            <w:tcW w:w="1003" w:type="dxa"/>
          </w:tcPr>
          <w:p w14:paraId="261B3E9D" w14:textId="77777777" w:rsidR="00F469BE" w:rsidRPr="00B25F9D" w:rsidRDefault="00B25F9D" w:rsidP="00596701">
            <w:pPr>
              <w:pStyle w:val="ListParagraph"/>
              <w:keepNext/>
              <w:keepLines/>
              <w:widowControl w:val="0"/>
              <w:autoSpaceDE w:val="0"/>
              <w:autoSpaceDN w:val="0"/>
              <w:adjustRightInd w:val="0"/>
              <w:ind w:left="0"/>
              <w:jc w:val="center"/>
              <w:rPr>
                <w:rFonts w:ascii="Times New Roman" w:hAnsi="Times New Roman" w:cs="Times New Roman"/>
                <w:b/>
                <w:bCs/>
                <w:i/>
                <w:sz w:val="24"/>
                <w:szCs w:val="24"/>
              </w:rPr>
            </w:pPr>
            <w:r w:rsidRPr="00B25F9D">
              <w:rPr>
                <w:rFonts w:ascii="Times New Roman" w:hAnsi="Times New Roman" w:cs="Times New Roman"/>
                <w:b/>
                <w:bCs/>
                <w:i/>
                <w:sz w:val="24"/>
                <w:szCs w:val="24"/>
              </w:rPr>
              <w:t>D</w:t>
            </w:r>
          </w:p>
          <w:p w14:paraId="2C59F18C" w14:textId="7E3DCB4C" w:rsidR="00B25F9D" w:rsidRPr="00B25F9D" w:rsidRDefault="00B25F9D" w:rsidP="00596701">
            <w:pPr>
              <w:pStyle w:val="ListParagraph"/>
              <w:keepNext/>
              <w:keepLines/>
              <w:widowControl w:val="0"/>
              <w:autoSpaceDE w:val="0"/>
              <w:autoSpaceDN w:val="0"/>
              <w:adjustRightInd w:val="0"/>
              <w:ind w:left="0"/>
              <w:jc w:val="center"/>
              <w:rPr>
                <w:rFonts w:ascii="Times New Roman" w:hAnsi="Times New Roman" w:cs="Times New Roman"/>
                <w:b/>
                <w:bCs/>
                <w:i/>
                <w:sz w:val="24"/>
                <w:szCs w:val="24"/>
              </w:rPr>
            </w:pPr>
            <w:r w:rsidRPr="00B25F9D">
              <w:rPr>
                <w:rFonts w:ascii="Times New Roman" w:hAnsi="Times New Roman" w:cs="Times New Roman"/>
                <w:b/>
                <w:bCs/>
                <w:i/>
                <w:sz w:val="24"/>
                <w:szCs w:val="24"/>
              </w:rPr>
              <w:t>H</w:t>
            </w:r>
          </w:p>
        </w:tc>
        <w:tc>
          <w:tcPr>
            <w:tcW w:w="1472" w:type="dxa"/>
          </w:tcPr>
          <w:p w14:paraId="0E9065E5" w14:textId="77777777" w:rsidR="00F469BE" w:rsidRPr="00B25F9D" w:rsidRDefault="00B25F9D" w:rsidP="00596701">
            <w:pPr>
              <w:pStyle w:val="ListParagraph"/>
              <w:keepNext/>
              <w:keepLines/>
              <w:widowControl w:val="0"/>
              <w:autoSpaceDE w:val="0"/>
              <w:autoSpaceDN w:val="0"/>
              <w:adjustRightInd w:val="0"/>
              <w:ind w:left="0"/>
              <w:jc w:val="center"/>
              <w:rPr>
                <w:rFonts w:ascii="Times New Roman" w:hAnsi="Times New Roman" w:cs="Times New Roman"/>
                <w:b/>
                <w:bCs/>
                <w:i/>
                <w:sz w:val="24"/>
                <w:szCs w:val="24"/>
              </w:rPr>
            </w:pPr>
            <w:r w:rsidRPr="00B25F9D">
              <w:rPr>
                <w:rFonts w:ascii="Times New Roman" w:hAnsi="Times New Roman" w:cs="Times New Roman"/>
                <w:b/>
                <w:bCs/>
                <w:i/>
                <w:sz w:val="24"/>
                <w:szCs w:val="24"/>
              </w:rPr>
              <w:t>10,000</w:t>
            </w:r>
          </w:p>
          <w:p w14:paraId="119448AD" w14:textId="5EB3D27F" w:rsidR="00B25F9D" w:rsidRPr="00B25F9D" w:rsidRDefault="00B25F9D" w:rsidP="00596701">
            <w:pPr>
              <w:pStyle w:val="ListParagraph"/>
              <w:keepNext/>
              <w:keepLines/>
              <w:widowControl w:val="0"/>
              <w:autoSpaceDE w:val="0"/>
              <w:autoSpaceDN w:val="0"/>
              <w:adjustRightInd w:val="0"/>
              <w:ind w:left="0"/>
              <w:jc w:val="center"/>
              <w:rPr>
                <w:rFonts w:ascii="Times New Roman" w:hAnsi="Times New Roman" w:cs="Times New Roman"/>
                <w:b/>
                <w:bCs/>
                <w:i/>
                <w:sz w:val="24"/>
                <w:szCs w:val="24"/>
              </w:rPr>
            </w:pPr>
            <w:r w:rsidRPr="00B25F9D">
              <w:rPr>
                <w:rFonts w:ascii="Times New Roman" w:hAnsi="Times New Roman" w:cs="Times New Roman"/>
                <w:b/>
                <w:bCs/>
                <w:i/>
                <w:sz w:val="24"/>
                <w:szCs w:val="24"/>
              </w:rPr>
              <w:t>5,000</w:t>
            </w:r>
          </w:p>
        </w:tc>
      </w:tr>
      <w:tr w:rsidR="00DB4DE0" w:rsidRPr="00B25F9D" w14:paraId="5C74447F" w14:textId="77777777" w:rsidTr="00F469BE">
        <w:tc>
          <w:tcPr>
            <w:tcW w:w="3675" w:type="dxa"/>
          </w:tcPr>
          <w:p w14:paraId="0649510E" w14:textId="33CCB8BD" w:rsidR="00DB4DE0" w:rsidRPr="00B25F9D" w:rsidRDefault="00F469BE" w:rsidP="00596701">
            <w:pPr>
              <w:pStyle w:val="ListParagraph"/>
              <w:keepNext/>
              <w:keepLines/>
              <w:widowControl w:val="0"/>
              <w:autoSpaceDE w:val="0"/>
              <w:autoSpaceDN w:val="0"/>
              <w:adjustRightInd w:val="0"/>
              <w:ind w:left="247" w:hanging="247"/>
              <w:rPr>
                <w:rFonts w:ascii="Times New Roman" w:hAnsi="Times New Roman" w:cs="Times New Roman"/>
                <w:sz w:val="24"/>
                <w:szCs w:val="24"/>
              </w:rPr>
            </w:pPr>
            <w:r w:rsidRPr="00B25F9D">
              <w:rPr>
                <w:rFonts w:ascii="Times New Roman" w:hAnsi="Times New Roman" w:cs="Times New Roman"/>
                <w:sz w:val="24"/>
                <w:szCs w:val="24"/>
              </w:rPr>
              <w:t>3) Issued a 2-for-1 stock split when the market price was $30 per share.</w:t>
            </w:r>
          </w:p>
        </w:tc>
        <w:tc>
          <w:tcPr>
            <w:tcW w:w="1003" w:type="dxa"/>
          </w:tcPr>
          <w:p w14:paraId="45B7288E" w14:textId="5B7127B7" w:rsidR="00DB4DE0" w:rsidRPr="00B25F9D" w:rsidRDefault="00B25F9D" w:rsidP="00596701">
            <w:pPr>
              <w:pStyle w:val="ListParagraph"/>
              <w:keepNext/>
              <w:keepLines/>
              <w:widowControl w:val="0"/>
              <w:autoSpaceDE w:val="0"/>
              <w:autoSpaceDN w:val="0"/>
              <w:adjustRightInd w:val="0"/>
              <w:ind w:left="0"/>
              <w:jc w:val="center"/>
              <w:rPr>
                <w:rFonts w:ascii="Times New Roman" w:hAnsi="Times New Roman" w:cs="Times New Roman"/>
                <w:b/>
                <w:bCs/>
                <w:i/>
                <w:sz w:val="24"/>
                <w:szCs w:val="24"/>
              </w:rPr>
            </w:pPr>
            <w:r w:rsidRPr="00B25F9D">
              <w:rPr>
                <w:rFonts w:ascii="Times New Roman" w:hAnsi="Times New Roman" w:cs="Times New Roman"/>
                <w:b/>
                <w:bCs/>
                <w:i/>
                <w:sz w:val="24"/>
                <w:szCs w:val="24"/>
              </w:rPr>
              <w:t>J</w:t>
            </w:r>
          </w:p>
        </w:tc>
        <w:tc>
          <w:tcPr>
            <w:tcW w:w="1477" w:type="dxa"/>
          </w:tcPr>
          <w:p w14:paraId="1E9B9858" w14:textId="77777777" w:rsidR="00DB4DE0" w:rsidRPr="00B25F9D" w:rsidRDefault="00DB4DE0" w:rsidP="00596701">
            <w:pPr>
              <w:pStyle w:val="ListParagraph"/>
              <w:keepNext/>
              <w:keepLines/>
              <w:widowControl w:val="0"/>
              <w:autoSpaceDE w:val="0"/>
              <w:autoSpaceDN w:val="0"/>
              <w:adjustRightInd w:val="0"/>
              <w:ind w:left="0"/>
              <w:jc w:val="center"/>
              <w:rPr>
                <w:rFonts w:ascii="Times New Roman" w:hAnsi="Times New Roman" w:cs="Times New Roman"/>
                <w:b/>
                <w:bCs/>
                <w:i/>
                <w:sz w:val="24"/>
                <w:szCs w:val="24"/>
              </w:rPr>
            </w:pPr>
          </w:p>
        </w:tc>
        <w:tc>
          <w:tcPr>
            <w:tcW w:w="1003" w:type="dxa"/>
          </w:tcPr>
          <w:p w14:paraId="523029C1" w14:textId="23AD20A4" w:rsidR="00DB4DE0" w:rsidRPr="00B25F9D" w:rsidRDefault="00B25F9D" w:rsidP="00596701">
            <w:pPr>
              <w:pStyle w:val="ListParagraph"/>
              <w:keepNext/>
              <w:keepLines/>
              <w:widowControl w:val="0"/>
              <w:autoSpaceDE w:val="0"/>
              <w:autoSpaceDN w:val="0"/>
              <w:adjustRightInd w:val="0"/>
              <w:ind w:left="0"/>
              <w:jc w:val="center"/>
              <w:rPr>
                <w:rFonts w:ascii="Times New Roman" w:hAnsi="Times New Roman" w:cs="Times New Roman"/>
                <w:b/>
                <w:bCs/>
                <w:i/>
                <w:sz w:val="24"/>
                <w:szCs w:val="24"/>
              </w:rPr>
            </w:pPr>
            <w:r w:rsidRPr="00B25F9D">
              <w:rPr>
                <w:rFonts w:ascii="Times New Roman" w:hAnsi="Times New Roman" w:cs="Times New Roman"/>
                <w:b/>
                <w:bCs/>
                <w:i/>
                <w:sz w:val="24"/>
                <w:szCs w:val="24"/>
              </w:rPr>
              <w:t>J</w:t>
            </w:r>
          </w:p>
        </w:tc>
        <w:tc>
          <w:tcPr>
            <w:tcW w:w="1472" w:type="dxa"/>
          </w:tcPr>
          <w:p w14:paraId="1CBEBD63" w14:textId="77777777" w:rsidR="00DB4DE0" w:rsidRPr="00B25F9D" w:rsidRDefault="00DB4DE0" w:rsidP="00596701">
            <w:pPr>
              <w:pStyle w:val="ListParagraph"/>
              <w:keepNext/>
              <w:keepLines/>
              <w:widowControl w:val="0"/>
              <w:autoSpaceDE w:val="0"/>
              <w:autoSpaceDN w:val="0"/>
              <w:adjustRightInd w:val="0"/>
              <w:ind w:left="0"/>
              <w:jc w:val="center"/>
              <w:rPr>
                <w:rFonts w:ascii="Times New Roman" w:hAnsi="Times New Roman" w:cs="Times New Roman"/>
                <w:b/>
                <w:bCs/>
                <w:i/>
                <w:sz w:val="24"/>
                <w:szCs w:val="24"/>
              </w:rPr>
            </w:pPr>
          </w:p>
        </w:tc>
      </w:tr>
    </w:tbl>
    <w:p w14:paraId="569985E1" w14:textId="77777777" w:rsidR="00956671" w:rsidRPr="00B25F9D" w:rsidRDefault="00956671" w:rsidP="00596701">
      <w:pPr>
        <w:spacing w:after="0" w:line="240" w:lineRule="auto"/>
        <w:jc w:val="center"/>
        <w:rPr>
          <w:rFonts w:ascii="Times New Roman" w:hAnsi="Times New Roman" w:cs="Times New Roman"/>
          <w:sz w:val="24"/>
          <w:szCs w:val="24"/>
        </w:rPr>
      </w:pPr>
    </w:p>
    <w:p w14:paraId="5AB1E2E0" w14:textId="77777777" w:rsidR="00956671" w:rsidRPr="00B25F9D" w:rsidRDefault="00956671" w:rsidP="00596701">
      <w:pPr>
        <w:spacing w:after="0" w:line="240" w:lineRule="auto"/>
        <w:jc w:val="center"/>
        <w:rPr>
          <w:rFonts w:ascii="Times New Roman" w:hAnsi="Times New Roman" w:cs="Times New Roman"/>
          <w:sz w:val="24"/>
          <w:szCs w:val="24"/>
        </w:rPr>
      </w:pPr>
    </w:p>
    <w:p w14:paraId="25CA3672" w14:textId="65EEBAF4" w:rsidR="003D2081" w:rsidRPr="00596701" w:rsidRDefault="001D6FAB" w:rsidP="00596701">
      <w:pPr>
        <w:spacing w:after="0" w:line="240" w:lineRule="auto"/>
        <w:jc w:val="center"/>
        <w:rPr>
          <w:rFonts w:ascii="Times New Roman" w:hAnsi="Times New Roman" w:cs="Times New Roman"/>
          <w:sz w:val="24"/>
          <w:szCs w:val="24"/>
        </w:rPr>
      </w:pPr>
      <w:r w:rsidRPr="00596701">
        <w:rPr>
          <w:rFonts w:ascii="Times New Roman" w:hAnsi="Times New Roman" w:cs="Times New Roman"/>
          <w:sz w:val="24"/>
          <w:szCs w:val="24"/>
        </w:rPr>
        <w:t>Th</w:t>
      </w:r>
      <w:r w:rsidR="003D2081" w:rsidRPr="00596701">
        <w:rPr>
          <w:rFonts w:ascii="Times New Roman" w:hAnsi="Times New Roman" w:cs="Times New Roman"/>
          <w:sz w:val="24"/>
          <w:szCs w:val="24"/>
        </w:rPr>
        <w:t xml:space="preserve">anks for </w:t>
      </w:r>
      <w:r w:rsidR="009E2223" w:rsidRPr="00596701">
        <w:rPr>
          <w:rFonts w:ascii="Times New Roman" w:hAnsi="Times New Roman" w:cs="Times New Roman"/>
          <w:sz w:val="24"/>
          <w:szCs w:val="24"/>
        </w:rPr>
        <w:t>working so hard in this course</w:t>
      </w:r>
      <w:r w:rsidR="00971F6F" w:rsidRPr="00596701">
        <w:rPr>
          <w:rFonts w:ascii="Times New Roman" w:hAnsi="Times New Roman" w:cs="Times New Roman"/>
          <w:sz w:val="24"/>
          <w:szCs w:val="24"/>
        </w:rPr>
        <w:t>!</w:t>
      </w:r>
    </w:p>
    <w:sectPr w:rsidR="003D2081" w:rsidRPr="00596701" w:rsidSect="007A26B2">
      <w:footerReference w:type="default" r:id="rId8"/>
      <w:headerReference w:type="first" r:id="rId9"/>
      <w:footerReference w:type="first" r:id="rId10"/>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16EC5B" w14:textId="77777777" w:rsidR="00021690" w:rsidRDefault="00021690" w:rsidP="00E62431">
      <w:pPr>
        <w:spacing w:after="0" w:line="240" w:lineRule="auto"/>
      </w:pPr>
      <w:r>
        <w:separator/>
      </w:r>
    </w:p>
  </w:endnote>
  <w:endnote w:type="continuationSeparator" w:id="0">
    <w:p w14:paraId="211EC782" w14:textId="77777777" w:rsidR="00021690" w:rsidRDefault="00021690" w:rsidP="00E624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ms Rmn">
    <w:panose1 w:val="020B0604020202020204"/>
    <w:charset w:val="00"/>
    <w:family w:val="roman"/>
    <w:notTrueType/>
    <w:pitch w:val="variable"/>
    <w:sig w:usb0="00000003" w:usb1="00000000" w:usb2="00000000" w:usb3="00000000" w:csb0="00000001" w:csb1="00000000"/>
  </w:font>
  <w:font w:name="Times">
    <w:altName w:val="Times"/>
    <w:panose1 w:val="00000500000000020000"/>
    <w:charset w:val="00"/>
    <w:family w:val="auto"/>
    <w:pitch w:val="variable"/>
    <w:sig w:usb0="E00002FF" w:usb1="5000205A" w:usb2="00000000" w:usb3="00000000" w:csb0="0000019F" w:csb1="00000000"/>
  </w:font>
  <w:font w:name="+mn-ea">
    <w:panose1 w:val="020B0604020202020204"/>
    <w:charset w:val="00"/>
    <w:family w:val="roman"/>
    <w:notTrueType/>
    <w:pitch w:val="default"/>
  </w:font>
  <w:font w:name="+mn-cs">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96922354"/>
      <w:docPartObj>
        <w:docPartGallery w:val="Page Numbers (Bottom of Page)"/>
        <w:docPartUnique/>
      </w:docPartObj>
    </w:sdtPr>
    <w:sdtEndPr/>
    <w:sdtContent>
      <w:p w14:paraId="17951D2C" w14:textId="1E0DBADA" w:rsidR="00B161B8" w:rsidRDefault="00B161B8">
        <w:pPr>
          <w:pStyle w:val="Footer"/>
          <w:jc w:val="center"/>
        </w:pPr>
        <w:r>
          <w:fldChar w:fldCharType="begin"/>
        </w:r>
        <w:r>
          <w:instrText xml:space="preserve"> PAGE   \* MERGEFORMAT </w:instrText>
        </w:r>
        <w:r>
          <w:fldChar w:fldCharType="separate"/>
        </w:r>
        <w:r w:rsidR="00F45B9E">
          <w:rPr>
            <w:noProof/>
          </w:rPr>
          <w:t>3</w:t>
        </w:r>
        <w:r>
          <w:rPr>
            <w:noProof/>
          </w:rPr>
          <w:fldChar w:fldCharType="end"/>
        </w:r>
      </w:p>
    </w:sdtContent>
  </w:sdt>
  <w:p w14:paraId="4E8CDE33" w14:textId="77777777" w:rsidR="00B161B8" w:rsidRDefault="00B161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017388005"/>
      <w:docPartObj>
        <w:docPartGallery w:val="Page Numbers (Bottom of Page)"/>
        <w:docPartUnique/>
      </w:docPartObj>
    </w:sdtPr>
    <w:sdtEndPr>
      <w:rPr>
        <w:rStyle w:val="PageNumber"/>
      </w:rPr>
    </w:sdtEndPr>
    <w:sdtContent>
      <w:p w14:paraId="6D673270" w14:textId="3764D9EE" w:rsidR="007A26B2" w:rsidRDefault="007A26B2" w:rsidP="001B58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A64A256" w14:textId="77777777" w:rsidR="007A26B2" w:rsidRDefault="007A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6119BD" w14:textId="77777777" w:rsidR="00021690" w:rsidRDefault="00021690" w:rsidP="00E62431">
      <w:pPr>
        <w:spacing w:after="0" w:line="240" w:lineRule="auto"/>
      </w:pPr>
      <w:r>
        <w:separator/>
      </w:r>
    </w:p>
  </w:footnote>
  <w:footnote w:type="continuationSeparator" w:id="0">
    <w:p w14:paraId="09468018" w14:textId="77777777" w:rsidR="00021690" w:rsidRDefault="00021690" w:rsidP="00E624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4CACD8" w14:textId="17285C80" w:rsidR="00237103" w:rsidRDefault="007A26B2" w:rsidP="00237103">
    <w:pPr>
      <w:pStyle w:val="Header"/>
      <w:ind w:left="-1620" w:right="-1800"/>
      <w:jc w:val="center"/>
    </w:pPr>
    <w:r>
      <w:rPr>
        <w:rFonts w:ascii="Arial" w:hAnsi="Arial" w:cs="Arial"/>
      </w:rPr>
      <w:t xml:space="preserve">             </w:t>
    </w:r>
  </w:p>
  <w:p w14:paraId="49B59F8C" w14:textId="6259488E" w:rsidR="007A26B2" w:rsidRPr="005F1BE8" w:rsidRDefault="007A26B2" w:rsidP="007A26B2">
    <w:pPr>
      <w:tabs>
        <w:tab w:val="left" w:pos="5730"/>
      </w:tabs>
      <w:ind w:left="-990" w:right="-720"/>
      <w:jc w:val="center"/>
      <w:rPr>
        <w:rFonts w:ascii="Arial" w:hAnsi="Arial" w:cs="Arial"/>
      </w:rPr>
    </w:pPr>
  </w:p>
  <w:p w14:paraId="5888B354" w14:textId="77777777" w:rsidR="007A26B2" w:rsidRDefault="007A26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E7798"/>
    <w:multiLevelType w:val="hybridMultilevel"/>
    <w:tmpl w:val="407892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1B753D"/>
    <w:multiLevelType w:val="hybridMultilevel"/>
    <w:tmpl w:val="0B1EBB68"/>
    <w:lvl w:ilvl="0" w:tplc="5DB45C16">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C877DE"/>
    <w:multiLevelType w:val="hybridMultilevel"/>
    <w:tmpl w:val="D38EAA84"/>
    <w:lvl w:ilvl="0" w:tplc="0409000F">
      <w:start w:val="2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8100B9"/>
    <w:multiLevelType w:val="hybridMultilevel"/>
    <w:tmpl w:val="CCAECB0C"/>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4" w15:restartNumberingAfterBreak="0">
    <w:nsid w:val="094A7BEF"/>
    <w:multiLevelType w:val="hybridMultilevel"/>
    <w:tmpl w:val="7CA6852A"/>
    <w:lvl w:ilvl="0" w:tplc="0409000F">
      <w:start w:val="3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8A2D74"/>
    <w:multiLevelType w:val="hybridMultilevel"/>
    <w:tmpl w:val="FE6ADC1A"/>
    <w:lvl w:ilvl="0" w:tplc="0409000F">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F41279"/>
    <w:multiLevelType w:val="hybridMultilevel"/>
    <w:tmpl w:val="E6665C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E35F9E"/>
    <w:multiLevelType w:val="hybridMultilevel"/>
    <w:tmpl w:val="DECCF54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0E5B7672"/>
    <w:multiLevelType w:val="hybridMultilevel"/>
    <w:tmpl w:val="BA5017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1454971"/>
    <w:multiLevelType w:val="hybridMultilevel"/>
    <w:tmpl w:val="C598F0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5E6532"/>
    <w:multiLevelType w:val="hybridMultilevel"/>
    <w:tmpl w:val="D15431D8"/>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11" w15:restartNumberingAfterBreak="0">
    <w:nsid w:val="1339384C"/>
    <w:multiLevelType w:val="hybridMultilevel"/>
    <w:tmpl w:val="D38EAA84"/>
    <w:lvl w:ilvl="0" w:tplc="0409000F">
      <w:start w:val="2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082F54"/>
    <w:multiLevelType w:val="hybridMultilevel"/>
    <w:tmpl w:val="D206C5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B9555CA"/>
    <w:multiLevelType w:val="hybridMultilevel"/>
    <w:tmpl w:val="840C303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8D39F2"/>
    <w:multiLevelType w:val="hybridMultilevel"/>
    <w:tmpl w:val="3CEA630E"/>
    <w:lvl w:ilvl="0" w:tplc="13DA06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7E06D0A"/>
    <w:multiLevelType w:val="hybridMultilevel"/>
    <w:tmpl w:val="358810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926C9D"/>
    <w:multiLevelType w:val="hybridMultilevel"/>
    <w:tmpl w:val="67CA38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7A20C0"/>
    <w:multiLevelType w:val="hybridMultilevel"/>
    <w:tmpl w:val="C90A3C50"/>
    <w:lvl w:ilvl="0" w:tplc="66A410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FFA4BF9"/>
    <w:multiLevelType w:val="hybridMultilevel"/>
    <w:tmpl w:val="2B5A73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364473A"/>
    <w:multiLevelType w:val="hybridMultilevel"/>
    <w:tmpl w:val="72CA4C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9064EA2"/>
    <w:multiLevelType w:val="hybridMultilevel"/>
    <w:tmpl w:val="AED82330"/>
    <w:lvl w:ilvl="0" w:tplc="7C46EDE4">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1" w15:restartNumberingAfterBreak="0">
    <w:nsid w:val="3D954D66"/>
    <w:multiLevelType w:val="hybridMultilevel"/>
    <w:tmpl w:val="21BEBE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1777AC"/>
    <w:multiLevelType w:val="hybridMultilevel"/>
    <w:tmpl w:val="665C46A0"/>
    <w:lvl w:ilvl="0" w:tplc="66CC2FCE">
      <w:start w:val="12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510DE8"/>
    <w:multiLevelType w:val="hybridMultilevel"/>
    <w:tmpl w:val="E8021A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DA573B"/>
    <w:multiLevelType w:val="hybridMultilevel"/>
    <w:tmpl w:val="D90A0BC2"/>
    <w:lvl w:ilvl="0" w:tplc="0CB6F7A4">
      <w:start w:val="22"/>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873970"/>
    <w:multiLevelType w:val="hybridMultilevel"/>
    <w:tmpl w:val="8132BA3C"/>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26" w15:restartNumberingAfterBreak="0">
    <w:nsid w:val="51C35A4D"/>
    <w:multiLevelType w:val="hybridMultilevel"/>
    <w:tmpl w:val="0EF4097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2682893"/>
    <w:multiLevelType w:val="hybridMultilevel"/>
    <w:tmpl w:val="A19C5080"/>
    <w:lvl w:ilvl="0" w:tplc="18C2549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82A7E53"/>
    <w:multiLevelType w:val="hybridMultilevel"/>
    <w:tmpl w:val="94341B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EA51F5"/>
    <w:multiLevelType w:val="hybridMultilevel"/>
    <w:tmpl w:val="4F1C723E"/>
    <w:lvl w:ilvl="0" w:tplc="2174C2E4">
      <w:start w:val="1"/>
      <w:numFmt w:val="decimal"/>
      <w:lvlText w:val="%1."/>
      <w:lvlJc w:val="left"/>
      <w:pPr>
        <w:ind w:left="907" w:hanging="360"/>
      </w:pPr>
      <w:rPr>
        <w:rFonts w:ascii="Times New Roman" w:eastAsia="Batang" w:hAnsi="Times New Roman" w:cs="Times New Roman" w:hint="default"/>
        <w:sz w:val="24"/>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30" w15:restartNumberingAfterBreak="0">
    <w:nsid w:val="5ACC0BE0"/>
    <w:multiLevelType w:val="hybridMultilevel"/>
    <w:tmpl w:val="7AD495BC"/>
    <w:lvl w:ilvl="0" w:tplc="31167D5A">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1" w15:restartNumberingAfterBreak="0">
    <w:nsid w:val="5FC846BA"/>
    <w:multiLevelType w:val="hybridMultilevel"/>
    <w:tmpl w:val="F46C5536"/>
    <w:lvl w:ilvl="0" w:tplc="7974B89E">
      <w:start w:val="1"/>
      <w:numFmt w:val="decimal"/>
      <w:lvlText w:val="%1."/>
      <w:lvlJc w:val="left"/>
      <w:pPr>
        <w:ind w:left="360" w:hanging="360"/>
      </w:pPr>
      <w:rPr>
        <w:rFonts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A5A4892"/>
    <w:multiLevelType w:val="hybridMultilevel"/>
    <w:tmpl w:val="9E10586A"/>
    <w:lvl w:ilvl="0" w:tplc="5AD6447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AFD371E"/>
    <w:multiLevelType w:val="hybridMultilevel"/>
    <w:tmpl w:val="7996E80E"/>
    <w:lvl w:ilvl="0" w:tplc="0409000F">
      <w:start w:val="2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20734F"/>
    <w:multiLevelType w:val="hybridMultilevel"/>
    <w:tmpl w:val="EBC68FDC"/>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35" w15:restartNumberingAfterBreak="0">
    <w:nsid w:val="6FC527EF"/>
    <w:multiLevelType w:val="hybridMultilevel"/>
    <w:tmpl w:val="F40AC8C0"/>
    <w:lvl w:ilvl="0" w:tplc="DD348F0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506BD1"/>
    <w:multiLevelType w:val="hybridMultilevel"/>
    <w:tmpl w:val="BA5017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C906711"/>
    <w:multiLevelType w:val="hybridMultilevel"/>
    <w:tmpl w:val="B9103C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97017F"/>
    <w:multiLevelType w:val="hybridMultilevel"/>
    <w:tmpl w:val="1A98A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36"/>
  </w:num>
  <w:num w:numId="3">
    <w:abstractNumId w:val="18"/>
  </w:num>
  <w:num w:numId="4">
    <w:abstractNumId w:val="8"/>
  </w:num>
  <w:num w:numId="5">
    <w:abstractNumId w:val="22"/>
  </w:num>
  <w:num w:numId="6">
    <w:abstractNumId w:val="26"/>
  </w:num>
  <w:num w:numId="7">
    <w:abstractNumId w:val="0"/>
  </w:num>
  <w:num w:numId="8">
    <w:abstractNumId w:val="16"/>
  </w:num>
  <w:num w:numId="9">
    <w:abstractNumId w:val="23"/>
  </w:num>
  <w:num w:numId="10">
    <w:abstractNumId w:val="15"/>
  </w:num>
  <w:num w:numId="11">
    <w:abstractNumId w:val="38"/>
  </w:num>
  <w:num w:numId="12">
    <w:abstractNumId w:val="35"/>
  </w:num>
  <w:num w:numId="13">
    <w:abstractNumId w:val="4"/>
  </w:num>
  <w:num w:numId="14">
    <w:abstractNumId w:val="30"/>
  </w:num>
  <w:num w:numId="15">
    <w:abstractNumId w:val="24"/>
  </w:num>
  <w:num w:numId="16">
    <w:abstractNumId w:val="2"/>
  </w:num>
  <w:num w:numId="17">
    <w:abstractNumId w:val="20"/>
  </w:num>
  <w:num w:numId="18">
    <w:abstractNumId w:val="32"/>
  </w:num>
  <w:num w:numId="19">
    <w:abstractNumId w:val="19"/>
  </w:num>
  <w:num w:numId="20">
    <w:abstractNumId w:val="31"/>
  </w:num>
  <w:num w:numId="21">
    <w:abstractNumId w:val="29"/>
  </w:num>
  <w:num w:numId="22">
    <w:abstractNumId w:val="33"/>
  </w:num>
  <w:num w:numId="23">
    <w:abstractNumId w:val="10"/>
  </w:num>
  <w:num w:numId="24">
    <w:abstractNumId w:val="34"/>
  </w:num>
  <w:num w:numId="25">
    <w:abstractNumId w:val="11"/>
  </w:num>
  <w:num w:numId="26">
    <w:abstractNumId w:val="5"/>
  </w:num>
  <w:num w:numId="27">
    <w:abstractNumId w:val="3"/>
  </w:num>
  <w:num w:numId="28">
    <w:abstractNumId w:val="1"/>
  </w:num>
  <w:num w:numId="29">
    <w:abstractNumId w:val="7"/>
  </w:num>
  <w:num w:numId="30">
    <w:abstractNumId w:val="27"/>
  </w:num>
  <w:num w:numId="31">
    <w:abstractNumId w:val="6"/>
  </w:num>
  <w:num w:numId="32">
    <w:abstractNumId w:val="37"/>
  </w:num>
  <w:num w:numId="33">
    <w:abstractNumId w:val="9"/>
  </w:num>
  <w:num w:numId="34">
    <w:abstractNumId w:val="17"/>
  </w:num>
  <w:num w:numId="35">
    <w:abstractNumId w:val="21"/>
  </w:num>
  <w:num w:numId="36">
    <w:abstractNumId w:val="13"/>
  </w:num>
  <w:num w:numId="37">
    <w:abstractNumId w:val="14"/>
  </w:num>
  <w:num w:numId="38">
    <w:abstractNumId w:val="12"/>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XmlVersion" w:val="Empty"/>
  </w:docVars>
  <w:rsids>
    <w:rsidRoot w:val="00975E1B"/>
    <w:rsid w:val="0000098C"/>
    <w:rsid w:val="00007E00"/>
    <w:rsid w:val="000125DB"/>
    <w:rsid w:val="000133FF"/>
    <w:rsid w:val="000172AF"/>
    <w:rsid w:val="00021683"/>
    <w:rsid w:val="00021690"/>
    <w:rsid w:val="00030BA0"/>
    <w:rsid w:val="000346C1"/>
    <w:rsid w:val="000525ED"/>
    <w:rsid w:val="00055BE7"/>
    <w:rsid w:val="00066C19"/>
    <w:rsid w:val="000768D0"/>
    <w:rsid w:val="00080C89"/>
    <w:rsid w:val="00081AC0"/>
    <w:rsid w:val="00091583"/>
    <w:rsid w:val="00095E96"/>
    <w:rsid w:val="00096621"/>
    <w:rsid w:val="000A2DB6"/>
    <w:rsid w:val="000A7A85"/>
    <w:rsid w:val="000B2D68"/>
    <w:rsid w:val="000B3721"/>
    <w:rsid w:val="000B4F2A"/>
    <w:rsid w:val="000B6935"/>
    <w:rsid w:val="000C4CE6"/>
    <w:rsid w:val="000C6311"/>
    <w:rsid w:val="000C6C08"/>
    <w:rsid w:val="000D2C51"/>
    <w:rsid w:val="000D336A"/>
    <w:rsid w:val="000D68C2"/>
    <w:rsid w:val="000E63D0"/>
    <w:rsid w:val="000E70CB"/>
    <w:rsid w:val="000F4212"/>
    <w:rsid w:val="000F6A50"/>
    <w:rsid w:val="00105E6D"/>
    <w:rsid w:val="001127A7"/>
    <w:rsid w:val="0011333E"/>
    <w:rsid w:val="00115188"/>
    <w:rsid w:val="00115D00"/>
    <w:rsid w:val="001226BA"/>
    <w:rsid w:val="001227EA"/>
    <w:rsid w:val="00123F7B"/>
    <w:rsid w:val="001303D0"/>
    <w:rsid w:val="00130823"/>
    <w:rsid w:val="001341AE"/>
    <w:rsid w:val="00134304"/>
    <w:rsid w:val="0013651A"/>
    <w:rsid w:val="00136DFD"/>
    <w:rsid w:val="00137C3B"/>
    <w:rsid w:val="0014046A"/>
    <w:rsid w:val="00140D13"/>
    <w:rsid w:val="00146014"/>
    <w:rsid w:val="001509F9"/>
    <w:rsid w:val="001A048C"/>
    <w:rsid w:val="001A3165"/>
    <w:rsid w:val="001A5B99"/>
    <w:rsid w:val="001A6B37"/>
    <w:rsid w:val="001B2A2A"/>
    <w:rsid w:val="001B43EB"/>
    <w:rsid w:val="001B5BF2"/>
    <w:rsid w:val="001C07F9"/>
    <w:rsid w:val="001C4399"/>
    <w:rsid w:val="001C685A"/>
    <w:rsid w:val="001D4569"/>
    <w:rsid w:val="001D6FAB"/>
    <w:rsid w:val="001E1419"/>
    <w:rsid w:val="001E631C"/>
    <w:rsid w:val="001E6A16"/>
    <w:rsid w:val="001F0AED"/>
    <w:rsid w:val="002000F1"/>
    <w:rsid w:val="002018C7"/>
    <w:rsid w:val="0020398A"/>
    <w:rsid w:val="00210A32"/>
    <w:rsid w:val="002120DC"/>
    <w:rsid w:val="00214A71"/>
    <w:rsid w:val="00221255"/>
    <w:rsid w:val="002305E5"/>
    <w:rsid w:val="00236A33"/>
    <w:rsid w:val="00236F61"/>
    <w:rsid w:val="00237103"/>
    <w:rsid w:val="00237552"/>
    <w:rsid w:val="0024430D"/>
    <w:rsid w:val="00250D14"/>
    <w:rsid w:val="00255381"/>
    <w:rsid w:val="002748DA"/>
    <w:rsid w:val="002749EF"/>
    <w:rsid w:val="002759F2"/>
    <w:rsid w:val="002853C8"/>
    <w:rsid w:val="002870C7"/>
    <w:rsid w:val="00287E9A"/>
    <w:rsid w:val="002946BA"/>
    <w:rsid w:val="0029483F"/>
    <w:rsid w:val="002A5332"/>
    <w:rsid w:val="002B128B"/>
    <w:rsid w:val="002B2728"/>
    <w:rsid w:val="002B2BAA"/>
    <w:rsid w:val="002B3372"/>
    <w:rsid w:val="002C4E81"/>
    <w:rsid w:val="002C68BB"/>
    <w:rsid w:val="002C7601"/>
    <w:rsid w:val="002D3BC3"/>
    <w:rsid w:val="002D415B"/>
    <w:rsid w:val="002D6CE7"/>
    <w:rsid w:val="002D7E10"/>
    <w:rsid w:val="002E0832"/>
    <w:rsid w:val="002E202A"/>
    <w:rsid w:val="002E236C"/>
    <w:rsid w:val="002E49B0"/>
    <w:rsid w:val="002F04BF"/>
    <w:rsid w:val="002F293C"/>
    <w:rsid w:val="002F5736"/>
    <w:rsid w:val="002F6AC7"/>
    <w:rsid w:val="00311A5D"/>
    <w:rsid w:val="00321C79"/>
    <w:rsid w:val="003244B0"/>
    <w:rsid w:val="00324D22"/>
    <w:rsid w:val="003256C9"/>
    <w:rsid w:val="00333468"/>
    <w:rsid w:val="00334172"/>
    <w:rsid w:val="003471BD"/>
    <w:rsid w:val="0035612F"/>
    <w:rsid w:val="0035629A"/>
    <w:rsid w:val="00360EA7"/>
    <w:rsid w:val="003659FB"/>
    <w:rsid w:val="003722F1"/>
    <w:rsid w:val="00372799"/>
    <w:rsid w:val="00372A35"/>
    <w:rsid w:val="003744A5"/>
    <w:rsid w:val="00376D60"/>
    <w:rsid w:val="00382B46"/>
    <w:rsid w:val="00383151"/>
    <w:rsid w:val="00383615"/>
    <w:rsid w:val="003841A5"/>
    <w:rsid w:val="00384EE4"/>
    <w:rsid w:val="0039188A"/>
    <w:rsid w:val="00393F1F"/>
    <w:rsid w:val="003948B4"/>
    <w:rsid w:val="003A3430"/>
    <w:rsid w:val="003A45BD"/>
    <w:rsid w:val="003B5A02"/>
    <w:rsid w:val="003B5E9E"/>
    <w:rsid w:val="003C13EA"/>
    <w:rsid w:val="003C6C8F"/>
    <w:rsid w:val="003D05E8"/>
    <w:rsid w:val="003D2081"/>
    <w:rsid w:val="003D2122"/>
    <w:rsid w:val="003D21D9"/>
    <w:rsid w:val="003D4A3E"/>
    <w:rsid w:val="003D5BE9"/>
    <w:rsid w:val="003E6670"/>
    <w:rsid w:val="003E678A"/>
    <w:rsid w:val="003E7027"/>
    <w:rsid w:val="003F0549"/>
    <w:rsid w:val="003F48F0"/>
    <w:rsid w:val="003F6E6D"/>
    <w:rsid w:val="00402B42"/>
    <w:rsid w:val="00407EFD"/>
    <w:rsid w:val="004203C8"/>
    <w:rsid w:val="00423B97"/>
    <w:rsid w:val="0043560A"/>
    <w:rsid w:val="00436A50"/>
    <w:rsid w:val="00437F97"/>
    <w:rsid w:val="0044310A"/>
    <w:rsid w:val="00457AA6"/>
    <w:rsid w:val="004664D2"/>
    <w:rsid w:val="004676FB"/>
    <w:rsid w:val="0047146C"/>
    <w:rsid w:val="0047702B"/>
    <w:rsid w:val="00480B2B"/>
    <w:rsid w:val="00481BA2"/>
    <w:rsid w:val="00494F48"/>
    <w:rsid w:val="00497902"/>
    <w:rsid w:val="004A1156"/>
    <w:rsid w:val="004A7515"/>
    <w:rsid w:val="004A7BB9"/>
    <w:rsid w:val="004B0204"/>
    <w:rsid w:val="004B2205"/>
    <w:rsid w:val="004B4C47"/>
    <w:rsid w:val="004B5CE4"/>
    <w:rsid w:val="004B6A8A"/>
    <w:rsid w:val="004C1A57"/>
    <w:rsid w:val="004C5EA8"/>
    <w:rsid w:val="004C6B0E"/>
    <w:rsid w:val="004C6E92"/>
    <w:rsid w:val="004D5D2C"/>
    <w:rsid w:val="004D6875"/>
    <w:rsid w:val="004D7E8A"/>
    <w:rsid w:val="004E628E"/>
    <w:rsid w:val="004F1FFB"/>
    <w:rsid w:val="004F60B7"/>
    <w:rsid w:val="0050243D"/>
    <w:rsid w:val="005151C5"/>
    <w:rsid w:val="005215A4"/>
    <w:rsid w:val="0052270A"/>
    <w:rsid w:val="00522E53"/>
    <w:rsid w:val="005278E7"/>
    <w:rsid w:val="00537CF9"/>
    <w:rsid w:val="00551C91"/>
    <w:rsid w:val="00552299"/>
    <w:rsid w:val="00567D11"/>
    <w:rsid w:val="005714DF"/>
    <w:rsid w:val="005823AA"/>
    <w:rsid w:val="00586DCD"/>
    <w:rsid w:val="0059343C"/>
    <w:rsid w:val="00596701"/>
    <w:rsid w:val="005B3E87"/>
    <w:rsid w:val="005C1D8E"/>
    <w:rsid w:val="005D291C"/>
    <w:rsid w:val="005D342F"/>
    <w:rsid w:val="005D61E8"/>
    <w:rsid w:val="005E2774"/>
    <w:rsid w:val="005E3092"/>
    <w:rsid w:val="005E3D39"/>
    <w:rsid w:val="005E5690"/>
    <w:rsid w:val="005F20C9"/>
    <w:rsid w:val="005F50A9"/>
    <w:rsid w:val="005F58C3"/>
    <w:rsid w:val="005F6DFF"/>
    <w:rsid w:val="00600D9B"/>
    <w:rsid w:val="0060270E"/>
    <w:rsid w:val="00602F65"/>
    <w:rsid w:val="00611282"/>
    <w:rsid w:val="00611D2C"/>
    <w:rsid w:val="00620243"/>
    <w:rsid w:val="006313E1"/>
    <w:rsid w:val="00634197"/>
    <w:rsid w:val="00647DF5"/>
    <w:rsid w:val="00657CE4"/>
    <w:rsid w:val="00661B34"/>
    <w:rsid w:val="0066465C"/>
    <w:rsid w:val="006673A7"/>
    <w:rsid w:val="006775B1"/>
    <w:rsid w:val="00681A60"/>
    <w:rsid w:val="00691ECD"/>
    <w:rsid w:val="00695877"/>
    <w:rsid w:val="006A1A7E"/>
    <w:rsid w:val="006A1F96"/>
    <w:rsid w:val="006B1AD0"/>
    <w:rsid w:val="006C4A9D"/>
    <w:rsid w:val="006E0E61"/>
    <w:rsid w:val="006E319C"/>
    <w:rsid w:val="006F0471"/>
    <w:rsid w:val="006F28FF"/>
    <w:rsid w:val="006F35B6"/>
    <w:rsid w:val="007010C8"/>
    <w:rsid w:val="007014D2"/>
    <w:rsid w:val="007028C6"/>
    <w:rsid w:val="00704F68"/>
    <w:rsid w:val="00707155"/>
    <w:rsid w:val="00710CE8"/>
    <w:rsid w:val="00710E8F"/>
    <w:rsid w:val="007318B0"/>
    <w:rsid w:val="00734652"/>
    <w:rsid w:val="00735333"/>
    <w:rsid w:val="0074175C"/>
    <w:rsid w:val="00742EAA"/>
    <w:rsid w:val="00751A76"/>
    <w:rsid w:val="007523BD"/>
    <w:rsid w:val="007542D9"/>
    <w:rsid w:val="00760487"/>
    <w:rsid w:val="00773C15"/>
    <w:rsid w:val="00775409"/>
    <w:rsid w:val="00776F19"/>
    <w:rsid w:val="00780535"/>
    <w:rsid w:val="00785D7D"/>
    <w:rsid w:val="00787771"/>
    <w:rsid w:val="00792C7F"/>
    <w:rsid w:val="00793924"/>
    <w:rsid w:val="00794ACF"/>
    <w:rsid w:val="00795073"/>
    <w:rsid w:val="00795A28"/>
    <w:rsid w:val="007A26B2"/>
    <w:rsid w:val="007B00DC"/>
    <w:rsid w:val="007B05D4"/>
    <w:rsid w:val="007B49E1"/>
    <w:rsid w:val="007C07DD"/>
    <w:rsid w:val="007C2433"/>
    <w:rsid w:val="007C4E3C"/>
    <w:rsid w:val="007D6BD3"/>
    <w:rsid w:val="007F20A6"/>
    <w:rsid w:val="007F2275"/>
    <w:rsid w:val="007F3807"/>
    <w:rsid w:val="007F3F3A"/>
    <w:rsid w:val="007F71A1"/>
    <w:rsid w:val="007F72AE"/>
    <w:rsid w:val="008006EB"/>
    <w:rsid w:val="008035D0"/>
    <w:rsid w:val="008127CB"/>
    <w:rsid w:val="008133B9"/>
    <w:rsid w:val="00813DB5"/>
    <w:rsid w:val="0081433E"/>
    <w:rsid w:val="00817C04"/>
    <w:rsid w:val="008260AD"/>
    <w:rsid w:val="008370C5"/>
    <w:rsid w:val="00847497"/>
    <w:rsid w:val="00851A36"/>
    <w:rsid w:val="00851F17"/>
    <w:rsid w:val="00863684"/>
    <w:rsid w:val="00870F38"/>
    <w:rsid w:val="00872A05"/>
    <w:rsid w:val="00875809"/>
    <w:rsid w:val="00880C0A"/>
    <w:rsid w:val="008823CD"/>
    <w:rsid w:val="008851CC"/>
    <w:rsid w:val="0088523A"/>
    <w:rsid w:val="00892176"/>
    <w:rsid w:val="00897CD2"/>
    <w:rsid w:val="008A3210"/>
    <w:rsid w:val="008A6F9A"/>
    <w:rsid w:val="008B0D1C"/>
    <w:rsid w:val="008C2B0F"/>
    <w:rsid w:val="008C3CFE"/>
    <w:rsid w:val="008C6D3A"/>
    <w:rsid w:val="008D2E21"/>
    <w:rsid w:val="008D39BF"/>
    <w:rsid w:val="008E71E5"/>
    <w:rsid w:val="008F1249"/>
    <w:rsid w:val="008F1A7E"/>
    <w:rsid w:val="008F44C0"/>
    <w:rsid w:val="00900B86"/>
    <w:rsid w:val="009047AE"/>
    <w:rsid w:val="00906F53"/>
    <w:rsid w:val="00907B9F"/>
    <w:rsid w:val="00913AC1"/>
    <w:rsid w:val="009231D8"/>
    <w:rsid w:val="00924540"/>
    <w:rsid w:val="00931B50"/>
    <w:rsid w:val="00932CBD"/>
    <w:rsid w:val="00940B2B"/>
    <w:rsid w:val="00946610"/>
    <w:rsid w:val="00951E84"/>
    <w:rsid w:val="009540B3"/>
    <w:rsid w:val="00956671"/>
    <w:rsid w:val="009617D6"/>
    <w:rsid w:val="00962951"/>
    <w:rsid w:val="00963DF9"/>
    <w:rsid w:val="0096464C"/>
    <w:rsid w:val="009653F0"/>
    <w:rsid w:val="00971B49"/>
    <w:rsid w:val="00971F6F"/>
    <w:rsid w:val="00973905"/>
    <w:rsid w:val="00975E1B"/>
    <w:rsid w:val="0098375D"/>
    <w:rsid w:val="00985F76"/>
    <w:rsid w:val="00987F2C"/>
    <w:rsid w:val="00990D88"/>
    <w:rsid w:val="009938EC"/>
    <w:rsid w:val="00993AA0"/>
    <w:rsid w:val="00993B20"/>
    <w:rsid w:val="009A6B12"/>
    <w:rsid w:val="009C13C8"/>
    <w:rsid w:val="009D2B0D"/>
    <w:rsid w:val="009E1D6C"/>
    <w:rsid w:val="009E2223"/>
    <w:rsid w:val="009F7D64"/>
    <w:rsid w:val="00A00C35"/>
    <w:rsid w:val="00A12B74"/>
    <w:rsid w:val="00A14DA9"/>
    <w:rsid w:val="00A1574C"/>
    <w:rsid w:val="00A21F85"/>
    <w:rsid w:val="00A262F3"/>
    <w:rsid w:val="00A27BD3"/>
    <w:rsid w:val="00A326BF"/>
    <w:rsid w:val="00A4052A"/>
    <w:rsid w:val="00A44E73"/>
    <w:rsid w:val="00A46943"/>
    <w:rsid w:val="00A52528"/>
    <w:rsid w:val="00A6227D"/>
    <w:rsid w:val="00A832D1"/>
    <w:rsid w:val="00A94322"/>
    <w:rsid w:val="00A966C3"/>
    <w:rsid w:val="00AA637F"/>
    <w:rsid w:val="00AA691E"/>
    <w:rsid w:val="00AB24E9"/>
    <w:rsid w:val="00AB4653"/>
    <w:rsid w:val="00AC00DC"/>
    <w:rsid w:val="00AC0134"/>
    <w:rsid w:val="00AC27CB"/>
    <w:rsid w:val="00AC353D"/>
    <w:rsid w:val="00AC39DE"/>
    <w:rsid w:val="00AD00B7"/>
    <w:rsid w:val="00AE043E"/>
    <w:rsid w:val="00AE241E"/>
    <w:rsid w:val="00AE367B"/>
    <w:rsid w:val="00AE5B7E"/>
    <w:rsid w:val="00B07942"/>
    <w:rsid w:val="00B10EAF"/>
    <w:rsid w:val="00B12ACB"/>
    <w:rsid w:val="00B15144"/>
    <w:rsid w:val="00B161B8"/>
    <w:rsid w:val="00B23450"/>
    <w:rsid w:val="00B23B27"/>
    <w:rsid w:val="00B25F9D"/>
    <w:rsid w:val="00B33C05"/>
    <w:rsid w:val="00B41E06"/>
    <w:rsid w:val="00B42393"/>
    <w:rsid w:val="00B4583F"/>
    <w:rsid w:val="00B50F7F"/>
    <w:rsid w:val="00B5190C"/>
    <w:rsid w:val="00B55D71"/>
    <w:rsid w:val="00B601FC"/>
    <w:rsid w:val="00B60360"/>
    <w:rsid w:val="00B67C83"/>
    <w:rsid w:val="00B71568"/>
    <w:rsid w:val="00B81C0F"/>
    <w:rsid w:val="00B85990"/>
    <w:rsid w:val="00B8640F"/>
    <w:rsid w:val="00B925E8"/>
    <w:rsid w:val="00BA24CD"/>
    <w:rsid w:val="00BA39EF"/>
    <w:rsid w:val="00BA6D94"/>
    <w:rsid w:val="00BC6F02"/>
    <w:rsid w:val="00BD440C"/>
    <w:rsid w:val="00BD528E"/>
    <w:rsid w:val="00BF04CD"/>
    <w:rsid w:val="00BF18B1"/>
    <w:rsid w:val="00BF6E00"/>
    <w:rsid w:val="00C01A7A"/>
    <w:rsid w:val="00C0287D"/>
    <w:rsid w:val="00C11C38"/>
    <w:rsid w:val="00C17A1F"/>
    <w:rsid w:val="00C24A1A"/>
    <w:rsid w:val="00C374BF"/>
    <w:rsid w:val="00C4057B"/>
    <w:rsid w:val="00C40D3B"/>
    <w:rsid w:val="00C43038"/>
    <w:rsid w:val="00C6093D"/>
    <w:rsid w:val="00C81486"/>
    <w:rsid w:val="00C84637"/>
    <w:rsid w:val="00C87993"/>
    <w:rsid w:val="00C931F0"/>
    <w:rsid w:val="00C95451"/>
    <w:rsid w:val="00C96A9B"/>
    <w:rsid w:val="00C96B7B"/>
    <w:rsid w:val="00CA14AF"/>
    <w:rsid w:val="00CA1B09"/>
    <w:rsid w:val="00CA1E68"/>
    <w:rsid w:val="00CB1792"/>
    <w:rsid w:val="00CB3F01"/>
    <w:rsid w:val="00CB43BF"/>
    <w:rsid w:val="00CB7B8F"/>
    <w:rsid w:val="00CC7EDB"/>
    <w:rsid w:val="00CD2849"/>
    <w:rsid w:val="00CE0E1F"/>
    <w:rsid w:val="00CE3C42"/>
    <w:rsid w:val="00CE595B"/>
    <w:rsid w:val="00CF3962"/>
    <w:rsid w:val="00D073EA"/>
    <w:rsid w:val="00D1370F"/>
    <w:rsid w:val="00D13CA6"/>
    <w:rsid w:val="00D15216"/>
    <w:rsid w:val="00D30E70"/>
    <w:rsid w:val="00D34253"/>
    <w:rsid w:val="00D34801"/>
    <w:rsid w:val="00D34DE9"/>
    <w:rsid w:val="00D42105"/>
    <w:rsid w:val="00D64A74"/>
    <w:rsid w:val="00D66048"/>
    <w:rsid w:val="00D7392E"/>
    <w:rsid w:val="00D74C3F"/>
    <w:rsid w:val="00D75E2C"/>
    <w:rsid w:val="00D7729F"/>
    <w:rsid w:val="00D80860"/>
    <w:rsid w:val="00D8673B"/>
    <w:rsid w:val="00D87538"/>
    <w:rsid w:val="00D91638"/>
    <w:rsid w:val="00D976D2"/>
    <w:rsid w:val="00DA4538"/>
    <w:rsid w:val="00DB061C"/>
    <w:rsid w:val="00DB084A"/>
    <w:rsid w:val="00DB3A20"/>
    <w:rsid w:val="00DB4DE0"/>
    <w:rsid w:val="00DB4EB6"/>
    <w:rsid w:val="00DB6727"/>
    <w:rsid w:val="00DC64D6"/>
    <w:rsid w:val="00DE10B4"/>
    <w:rsid w:val="00DE15AE"/>
    <w:rsid w:val="00DE5A11"/>
    <w:rsid w:val="00DE7592"/>
    <w:rsid w:val="00DF0581"/>
    <w:rsid w:val="00DF1593"/>
    <w:rsid w:val="00E002DD"/>
    <w:rsid w:val="00E13B93"/>
    <w:rsid w:val="00E168E1"/>
    <w:rsid w:val="00E17210"/>
    <w:rsid w:val="00E17485"/>
    <w:rsid w:val="00E22AE6"/>
    <w:rsid w:val="00E2396D"/>
    <w:rsid w:val="00E30F89"/>
    <w:rsid w:val="00E3226C"/>
    <w:rsid w:val="00E33327"/>
    <w:rsid w:val="00E374D0"/>
    <w:rsid w:val="00E44678"/>
    <w:rsid w:val="00E45D64"/>
    <w:rsid w:val="00E51C1A"/>
    <w:rsid w:val="00E56593"/>
    <w:rsid w:val="00E62431"/>
    <w:rsid w:val="00E71B46"/>
    <w:rsid w:val="00E726E2"/>
    <w:rsid w:val="00E734A6"/>
    <w:rsid w:val="00E76DAA"/>
    <w:rsid w:val="00E8200E"/>
    <w:rsid w:val="00E87FD5"/>
    <w:rsid w:val="00EC158A"/>
    <w:rsid w:val="00ED1D16"/>
    <w:rsid w:val="00ED6055"/>
    <w:rsid w:val="00EE6A5A"/>
    <w:rsid w:val="00EE7527"/>
    <w:rsid w:val="00EF3885"/>
    <w:rsid w:val="00EF4164"/>
    <w:rsid w:val="00EF47C6"/>
    <w:rsid w:val="00EF497D"/>
    <w:rsid w:val="00EF4AA9"/>
    <w:rsid w:val="00EF50F7"/>
    <w:rsid w:val="00F01728"/>
    <w:rsid w:val="00F055F8"/>
    <w:rsid w:val="00F05F3F"/>
    <w:rsid w:val="00F06DD3"/>
    <w:rsid w:val="00F132DA"/>
    <w:rsid w:val="00F228D6"/>
    <w:rsid w:val="00F22F0D"/>
    <w:rsid w:val="00F30583"/>
    <w:rsid w:val="00F3419E"/>
    <w:rsid w:val="00F378A7"/>
    <w:rsid w:val="00F44DD2"/>
    <w:rsid w:val="00F45B9E"/>
    <w:rsid w:val="00F469BE"/>
    <w:rsid w:val="00F46DF2"/>
    <w:rsid w:val="00F531DC"/>
    <w:rsid w:val="00F57C1B"/>
    <w:rsid w:val="00F6002A"/>
    <w:rsid w:val="00F6636D"/>
    <w:rsid w:val="00F9167D"/>
    <w:rsid w:val="00FA32FE"/>
    <w:rsid w:val="00FA789B"/>
    <w:rsid w:val="00FB4CE7"/>
    <w:rsid w:val="00FD60FF"/>
    <w:rsid w:val="00FE2ACC"/>
    <w:rsid w:val="00FE4476"/>
    <w:rsid w:val="00FE684C"/>
    <w:rsid w:val="00FE6F30"/>
    <w:rsid w:val="00FF41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69B01"/>
  <w15:docId w15:val="{AE9EC662-C91F-4E11-9928-E2EFDC932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D21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21D9"/>
    <w:rPr>
      <w:rFonts w:ascii="Tahoma" w:hAnsi="Tahoma" w:cs="Tahoma"/>
      <w:sz w:val="16"/>
      <w:szCs w:val="16"/>
    </w:rPr>
  </w:style>
  <w:style w:type="paragraph" w:styleId="Footer">
    <w:name w:val="footer"/>
    <w:basedOn w:val="Normal"/>
    <w:link w:val="FooterChar"/>
    <w:uiPriority w:val="99"/>
    <w:rsid w:val="00B601FC"/>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B601FC"/>
    <w:rPr>
      <w:rFonts w:ascii="Times New Roman" w:eastAsia="Times New Roman" w:hAnsi="Times New Roman" w:cs="Times New Roman"/>
      <w:sz w:val="24"/>
      <w:szCs w:val="24"/>
    </w:rPr>
  </w:style>
  <w:style w:type="paragraph" w:styleId="Title">
    <w:name w:val="Title"/>
    <w:basedOn w:val="Normal"/>
    <w:link w:val="TitleChar"/>
    <w:qFormat/>
    <w:rsid w:val="00B601FC"/>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mallCaps/>
      <w:sz w:val="28"/>
      <w:szCs w:val="20"/>
    </w:rPr>
  </w:style>
  <w:style w:type="character" w:customStyle="1" w:styleId="TitleChar">
    <w:name w:val="Title Char"/>
    <w:basedOn w:val="DefaultParagraphFont"/>
    <w:link w:val="Title"/>
    <w:rsid w:val="00B601FC"/>
    <w:rPr>
      <w:rFonts w:ascii="Times New Roman" w:eastAsia="Times New Roman" w:hAnsi="Times New Roman" w:cs="Times New Roman"/>
      <w:b/>
      <w:smallCaps/>
      <w:sz w:val="28"/>
      <w:szCs w:val="20"/>
    </w:rPr>
  </w:style>
  <w:style w:type="paragraph" w:customStyle="1" w:styleId="xl30">
    <w:name w:val="xl30"/>
    <w:basedOn w:val="Normal"/>
    <w:rsid w:val="00B601FC"/>
    <w:pPr>
      <w:pBdr>
        <w:bottom w:val="single" w:sz="6" w:space="0" w:color="auto"/>
      </w:pBdr>
      <w:overflowPunct w:val="0"/>
      <w:autoSpaceDE w:val="0"/>
      <w:autoSpaceDN w:val="0"/>
      <w:adjustRightInd w:val="0"/>
      <w:spacing w:before="100" w:after="100" w:line="240" w:lineRule="auto"/>
      <w:textAlignment w:val="baseline"/>
    </w:pPr>
    <w:rPr>
      <w:rFonts w:ascii="Arial Unicode MS" w:eastAsia="Arial Unicode MS" w:hAnsi="Tms Rmn" w:cs="Times New Roman"/>
      <w:sz w:val="24"/>
      <w:szCs w:val="20"/>
    </w:rPr>
  </w:style>
  <w:style w:type="paragraph" w:styleId="ListParagraph">
    <w:name w:val="List Paragraph"/>
    <w:basedOn w:val="Normal"/>
    <w:uiPriority w:val="34"/>
    <w:qFormat/>
    <w:rsid w:val="00880C0A"/>
    <w:pPr>
      <w:ind w:left="720"/>
      <w:contextualSpacing/>
    </w:pPr>
  </w:style>
  <w:style w:type="paragraph" w:styleId="Header">
    <w:name w:val="header"/>
    <w:basedOn w:val="Normal"/>
    <w:link w:val="HeaderChar"/>
    <w:uiPriority w:val="99"/>
    <w:unhideWhenUsed/>
    <w:rsid w:val="00E624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2431"/>
  </w:style>
  <w:style w:type="table" w:styleId="TableGrid">
    <w:name w:val="Table Grid"/>
    <w:basedOn w:val="TableNormal"/>
    <w:uiPriority w:val="59"/>
    <w:rsid w:val="006B1A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B1AD0"/>
    <w:rPr>
      <w:color w:val="808080"/>
    </w:rPr>
  </w:style>
  <w:style w:type="character" w:styleId="CommentReference">
    <w:name w:val="annotation reference"/>
    <w:basedOn w:val="DefaultParagraphFont"/>
    <w:uiPriority w:val="99"/>
    <w:semiHidden/>
    <w:unhideWhenUsed/>
    <w:rsid w:val="00D073EA"/>
    <w:rPr>
      <w:sz w:val="16"/>
      <w:szCs w:val="16"/>
    </w:rPr>
  </w:style>
  <w:style w:type="paragraph" w:styleId="CommentText">
    <w:name w:val="annotation text"/>
    <w:basedOn w:val="Normal"/>
    <w:link w:val="CommentTextChar"/>
    <w:uiPriority w:val="99"/>
    <w:semiHidden/>
    <w:unhideWhenUsed/>
    <w:rsid w:val="00D073EA"/>
    <w:pPr>
      <w:spacing w:line="240" w:lineRule="auto"/>
    </w:pPr>
    <w:rPr>
      <w:sz w:val="20"/>
      <w:szCs w:val="20"/>
    </w:rPr>
  </w:style>
  <w:style w:type="character" w:customStyle="1" w:styleId="CommentTextChar">
    <w:name w:val="Comment Text Char"/>
    <w:basedOn w:val="DefaultParagraphFont"/>
    <w:link w:val="CommentText"/>
    <w:uiPriority w:val="99"/>
    <w:semiHidden/>
    <w:rsid w:val="00D073EA"/>
    <w:rPr>
      <w:sz w:val="20"/>
      <w:szCs w:val="20"/>
    </w:rPr>
  </w:style>
  <w:style w:type="paragraph" w:styleId="CommentSubject">
    <w:name w:val="annotation subject"/>
    <w:basedOn w:val="CommentText"/>
    <w:next w:val="CommentText"/>
    <w:link w:val="CommentSubjectChar"/>
    <w:uiPriority w:val="99"/>
    <w:semiHidden/>
    <w:unhideWhenUsed/>
    <w:rsid w:val="00D073EA"/>
    <w:rPr>
      <w:b/>
      <w:bCs/>
    </w:rPr>
  </w:style>
  <w:style w:type="character" w:customStyle="1" w:styleId="CommentSubjectChar">
    <w:name w:val="Comment Subject Char"/>
    <w:basedOn w:val="CommentTextChar"/>
    <w:link w:val="CommentSubject"/>
    <w:uiPriority w:val="99"/>
    <w:semiHidden/>
    <w:rsid w:val="00D073EA"/>
    <w:rPr>
      <w:b/>
      <w:bCs/>
      <w:sz w:val="20"/>
      <w:szCs w:val="20"/>
    </w:rPr>
  </w:style>
  <w:style w:type="paragraph" w:styleId="Revision">
    <w:name w:val="Revision"/>
    <w:hidden/>
    <w:uiPriority w:val="99"/>
    <w:semiHidden/>
    <w:rsid w:val="00897CD2"/>
    <w:pPr>
      <w:spacing w:after="0" w:line="240" w:lineRule="auto"/>
    </w:pPr>
  </w:style>
  <w:style w:type="paragraph" w:customStyle="1" w:styleId="borderbox">
    <w:name w:val="borderbox"/>
    <w:basedOn w:val="Normal"/>
    <w:rsid w:val="007D6BD3"/>
    <w:pPr>
      <w:pBdr>
        <w:top w:val="single" w:sz="12" w:space="1" w:color="auto" w:shadow="1"/>
        <w:left w:val="single" w:sz="12" w:space="2" w:color="auto" w:shadow="1"/>
        <w:bottom w:val="single" w:sz="12" w:space="1" w:color="auto" w:shadow="1"/>
        <w:right w:val="single" w:sz="12" w:space="2" w:color="auto" w:shadow="1"/>
      </w:pBdr>
      <w:spacing w:after="0" w:line="240" w:lineRule="auto"/>
      <w:ind w:left="72" w:right="72"/>
      <w:jc w:val="both"/>
    </w:pPr>
    <w:rPr>
      <w:rFonts w:ascii="Times New Roman" w:eastAsia="Times New Roman" w:hAnsi="Times New Roman" w:cs="Times New Roman"/>
      <w:szCs w:val="20"/>
    </w:rPr>
  </w:style>
  <w:style w:type="paragraph" w:styleId="NormalWeb">
    <w:name w:val="Normal (Web)"/>
    <w:basedOn w:val="Normal"/>
    <w:uiPriority w:val="99"/>
    <w:semiHidden/>
    <w:unhideWhenUsed/>
    <w:rsid w:val="00795A28"/>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7A26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020549">
      <w:bodyDiv w:val="1"/>
      <w:marLeft w:val="0"/>
      <w:marRight w:val="0"/>
      <w:marTop w:val="0"/>
      <w:marBottom w:val="0"/>
      <w:divBdr>
        <w:top w:val="none" w:sz="0" w:space="0" w:color="auto"/>
        <w:left w:val="none" w:sz="0" w:space="0" w:color="auto"/>
        <w:bottom w:val="none" w:sz="0" w:space="0" w:color="auto"/>
        <w:right w:val="none" w:sz="0" w:space="0" w:color="auto"/>
      </w:divBdr>
    </w:div>
    <w:div w:id="137959882">
      <w:bodyDiv w:val="1"/>
      <w:marLeft w:val="0"/>
      <w:marRight w:val="0"/>
      <w:marTop w:val="0"/>
      <w:marBottom w:val="0"/>
      <w:divBdr>
        <w:top w:val="none" w:sz="0" w:space="0" w:color="auto"/>
        <w:left w:val="none" w:sz="0" w:space="0" w:color="auto"/>
        <w:bottom w:val="none" w:sz="0" w:space="0" w:color="auto"/>
        <w:right w:val="none" w:sz="0" w:space="0" w:color="auto"/>
      </w:divBdr>
    </w:div>
    <w:div w:id="227499959">
      <w:bodyDiv w:val="1"/>
      <w:marLeft w:val="0"/>
      <w:marRight w:val="0"/>
      <w:marTop w:val="0"/>
      <w:marBottom w:val="0"/>
      <w:divBdr>
        <w:top w:val="none" w:sz="0" w:space="0" w:color="auto"/>
        <w:left w:val="none" w:sz="0" w:space="0" w:color="auto"/>
        <w:bottom w:val="none" w:sz="0" w:space="0" w:color="auto"/>
        <w:right w:val="none" w:sz="0" w:space="0" w:color="auto"/>
      </w:divBdr>
    </w:div>
    <w:div w:id="391923740">
      <w:bodyDiv w:val="1"/>
      <w:marLeft w:val="0"/>
      <w:marRight w:val="0"/>
      <w:marTop w:val="0"/>
      <w:marBottom w:val="0"/>
      <w:divBdr>
        <w:top w:val="none" w:sz="0" w:space="0" w:color="auto"/>
        <w:left w:val="none" w:sz="0" w:space="0" w:color="auto"/>
        <w:bottom w:val="none" w:sz="0" w:space="0" w:color="auto"/>
        <w:right w:val="none" w:sz="0" w:space="0" w:color="auto"/>
      </w:divBdr>
    </w:div>
    <w:div w:id="539442037">
      <w:bodyDiv w:val="1"/>
      <w:marLeft w:val="0"/>
      <w:marRight w:val="0"/>
      <w:marTop w:val="0"/>
      <w:marBottom w:val="0"/>
      <w:divBdr>
        <w:top w:val="none" w:sz="0" w:space="0" w:color="auto"/>
        <w:left w:val="none" w:sz="0" w:space="0" w:color="auto"/>
        <w:bottom w:val="none" w:sz="0" w:space="0" w:color="auto"/>
        <w:right w:val="none" w:sz="0" w:space="0" w:color="auto"/>
      </w:divBdr>
    </w:div>
    <w:div w:id="546452022">
      <w:bodyDiv w:val="1"/>
      <w:marLeft w:val="0"/>
      <w:marRight w:val="0"/>
      <w:marTop w:val="0"/>
      <w:marBottom w:val="0"/>
      <w:divBdr>
        <w:top w:val="none" w:sz="0" w:space="0" w:color="auto"/>
        <w:left w:val="none" w:sz="0" w:space="0" w:color="auto"/>
        <w:bottom w:val="none" w:sz="0" w:space="0" w:color="auto"/>
        <w:right w:val="none" w:sz="0" w:space="0" w:color="auto"/>
      </w:divBdr>
    </w:div>
    <w:div w:id="855194125">
      <w:bodyDiv w:val="1"/>
      <w:marLeft w:val="0"/>
      <w:marRight w:val="0"/>
      <w:marTop w:val="0"/>
      <w:marBottom w:val="0"/>
      <w:divBdr>
        <w:top w:val="none" w:sz="0" w:space="0" w:color="auto"/>
        <w:left w:val="none" w:sz="0" w:space="0" w:color="auto"/>
        <w:bottom w:val="none" w:sz="0" w:space="0" w:color="auto"/>
        <w:right w:val="none" w:sz="0" w:space="0" w:color="auto"/>
      </w:divBdr>
    </w:div>
    <w:div w:id="886986075">
      <w:bodyDiv w:val="1"/>
      <w:marLeft w:val="0"/>
      <w:marRight w:val="0"/>
      <w:marTop w:val="0"/>
      <w:marBottom w:val="0"/>
      <w:divBdr>
        <w:top w:val="none" w:sz="0" w:space="0" w:color="auto"/>
        <w:left w:val="none" w:sz="0" w:space="0" w:color="auto"/>
        <w:bottom w:val="none" w:sz="0" w:space="0" w:color="auto"/>
        <w:right w:val="none" w:sz="0" w:space="0" w:color="auto"/>
      </w:divBdr>
    </w:div>
    <w:div w:id="2069305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93AA9D-95F6-4A7C-BF95-8DD354722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2580</Words>
  <Characters>14707</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Cornell University</Company>
  <LinksUpToDate>false</LinksUpToDate>
  <CharactersWithSpaces>17253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Peter Radz</cp:lastModifiedBy>
  <cp:revision>2</cp:revision>
  <cp:lastPrinted>2020-12-14T19:34:00Z</cp:lastPrinted>
  <dcterms:created xsi:type="dcterms:W3CDTF">2020-12-15T16:57:00Z</dcterms:created>
  <dcterms:modified xsi:type="dcterms:W3CDTF">2020-12-15T16:57:00Z</dcterms:modified>
</cp:coreProperties>
</file>